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FD" w:rsidRDefault="000319A6" w:rsidP="00D177A4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  <w:lang w:eastAsia="zh-TW"/>
        </w:rPr>
        <w:drawing>
          <wp:inline distT="0" distB="0" distL="0" distR="0">
            <wp:extent cx="1211580" cy="1211580"/>
            <wp:effectExtent l="0" t="0" r="7620" b="7620"/>
            <wp:docPr id="1" name="Picture 1" descr="Chinac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acea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FD" w:rsidRDefault="00456EFD" w:rsidP="00D177A4">
      <w:pPr>
        <w:jc w:val="center"/>
        <w:rPr>
          <w:b/>
          <w:smallCaps/>
          <w:sz w:val="32"/>
        </w:rPr>
      </w:pPr>
    </w:p>
    <w:p w:rsidR="00D177A4" w:rsidRPr="00CE67A8" w:rsidRDefault="00D177A4" w:rsidP="00D177A4">
      <w:pPr>
        <w:jc w:val="center"/>
        <w:rPr>
          <w:rFonts w:ascii="Garamond" w:hAnsi="Garamond" w:cs="Arial"/>
          <w:smallCaps/>
        </w:rPr>
      </w:pPr>
      <w:r w:rsidRPr="00CE67A8">
        <w:rPr>
          <w:rFonts w:ascii="Garamond" w:hAnsi="Garamond" w:cs="Arial"/>
          <w:smallCaps/>
        </w:rPr>
        <w:t>USG Asia Council</w:t>
      </w:r>
    </w:p>
    <w:p w:rsidR="00D177A4" w:rsidRPr="00CE67A8" w:rsidRDefault="00D177A4" w:rsidP="00D177A4">
      <w:pPr>
        <w:jc w:val="center"/>
        <w:rPr>
          <w:rFonts w:ascii="Garamond" w:hAnsi="Garamond" w:cs="Arial"/>
          <w:b/>
          <w:smallCaps/>
          <w:sz w:val="20"/>
        </w:rPr>
      </w:pPr>
    </w:p>
    <w:p w:rsidR="001A5C94" w:rsidRPr="00CE67A8" w:rsidRDefault="0005465D" w:rsidP="00D177A4">
      <w:pPr>
        <w:jc w:val="center"/>
        <w:rPr>
          <w:rFonts w:ascii="Garamond" w:hAnsi="Garamond" w:cs="Arial"/>
          <w:smallCaps/>
          <w:sz w:val="28"/>
        </w:rPr>
      </w:pPr>
      <w:r w:rsidRPr="00CE67A8">
        <w:rPr>
          <w:rFonts w:ascii="Garamond" w:hAnsi="Garamond" w:cs="Arial"/>
          <w:smallCaps/>
          <w:sz w:val="28"/>
        </w:rPr>
        <w:t>C</w:t>
      </w:r>
      <w:r w:rsidR="00927480" w:rsidRPr="00CE67A8">
        <w:rPr>
          <w:rFonts w:ascii="Garamond" w:hAnsi="Garamond" w:cs="Arial"/>
          <w:smallCaps/>
          <w:sz w:val="28"/>
        </w:rPr>
        <w:t>all f</w:t>
      </w:r>
      <w:r w:rsidR="001A5C94" w:rsidRPr="00CE67A8">
        <w:rPr>
          <w:rFonts w:ascii="Garamond" w:hAnsi="Garamond" w:cs="Arial"/>
          <w:smallCaps/>
          <w:sz w:val="28"/>
        </w:rPr>
        <w:t xml:space="preserve">or Faculty Participation </w:t>
      </w:r>
    </w:p>
    <w:p w:rsidR="00D177A4" w:rsidRPr="00456EFD" w:rsidRDefault="00D177A4" w:rsidP="00D177A4">
      <w:pPr>
        <w:jc w:val="center"/>
        <w:rPr>
          <w:rFonts w:ascii="Garamond" w:hAnsi="Garamond" w:cs="Arial"/>
          <w:b/>
          <w:smallCaps/>
          <w:sz w:val="28"/>
        </w:rPr>
      </w:pPr>
    </w:p>
    <w:p w:rsidR="00927480" w:rsidRPr="00CE67A8" w:rsidRDefault="00FA26A6" w:rsidP="00D177A4">
      <w:pPr>
        <w:jc w:val="center"/>
        <w:rPr>
          <w:rFonts w:ascii="Garamond" w:hAnsi="Garamond" w:cs="Arial"/>
          <w:smallCaps/>
          <w:sz w:val="32"/>
        </w:rPr>
      </w:pPr>
      <w:r w:rsidRPr="00CE67A8">
        <w:rPr>
          <w:rFonts w:ascii="Garamond" w:hAnsi="Garamond" w:cs="Arial"/>
          <w:smallCaps/>
          <w:sz w:val="32"/>
        </w:rPr>
        <w:t>20</w:t>
      </w:r>
      <w:r w:rsidR="004A27A4">
        <w:rPr>
          <w:rFonts w:ascii="Garamond" w:hAnsi="Garamond" w:cs="Arial"/>
          <w:smallCaps/>
          <w:sz w:val="32"/>
        </w:rPr>
        <w:t>20</w:t>
      </w:r>
      <w:r w:rsidR="00D177A4" w:rsidRPr="00CE67A8">
        <w:rPr>
          <w:rFonts w:ascii="Garamond" w:hAnsi="Garamond" w:cs="Arial"/>
          <w:smallCaps/>
          <w:sz w:val="32"/>
        </w:rPr>
        <w:t xml:space="preserve"> Summer Study </w:t>
      </w:r>
      <w:r w:rsidR="001273A3" w:rsidRPr="00CE67A8">
        <w:rPr>
          <w:rFonts w:ascii="Garamond" w:hAnsi="Garamond" w:cs="Arial"/>
          <w:smallCaps/>
          <w:sz w:val="32"/>
        </w:rPr>
        <w:t xml:space="preserve">Abroad </w:t>
      </w:r>
      <w:r w:rsidR="00D177A4" w:rsidRPr="00CE67A8">
        <w:rPr>
          <w:rFonts w:ascii="Garamond" w:hAnsi="Garamond" w:cs="Arial"/>
          <w:smallCaps/>
          <w:sz w:val="32"/>
        </w:rPr>
        <w:t>in China—General Studies Program</w:t>
      </w:r>
    </w:p>
    <w:p w:rsidR="00D177A4" w:rsidRPr="00456EFD" w:rsidRDefault="00D177A4" w:rsidP="00D177A4">
      <w:pPr>
        <w:jc w:val="center"/>
        <w:rPr>
          <w:rFonts w:ascii="Garamond" w:hAnsi="Garamond" w:cs="Arial"/>
          <w:smallCaps/>
          <w:sz w:val="20"/>
        </w:rPr>
      </w:pPr>
    </w:p>
    <w:p w:rsidR="00D177A4" w:rsidRPr="00CE67A8" w:rsidRDefault="00265912" w:rsidP="00D177A4">
      <w:pPr>
        <w:jc w:val="center"/>
        <w:rPr>
          <w:rFonts w:ascii="Garamond" w:hAnsi="Garamond" w:cs="Arial"/>
          <w:smallCaps/>
          <w:sz w:val="20"/>
        </w:rPr>
      </w:pPr>
      <w:r w:rsidRPr="00CE67A8">
        <w:rPr>
          <w:rFonts w:ascii="Garamond" w:hAnsi="Garamond" w:cs="Arial"/>
          <w:smallCaps/>
          <w:sz w:val="20"/>
        </w:rPr>
        <w:t xml:space="preserve">May </w:t>
      </w:r>
      <w:r w:rsidR="00F65791">
        <w:rPr>
          <w:rFonts w:ascii="Garamond" w:hAnsi="Garamond" w:cs="Arial"/>
          <w:smallCaps/>
          <w:sz w:val="20"/>
        </w:rPr>
        <w:t>8</w:t>
      </w:r>
      <w:r w:rsidR="001273A3" w:rsidRPr="00CE67A8">
        <w:rPr>
          <w:sz w:val="18"/>
          <w:szCs w:val="18"/>
        </w:rPr>
        <w:t>–</w:t>
      </w:r>
      <w:r w:rsidR="00D177A4" w:rsidRPr="00CE67A8">
        <w:rPr>
          <w:rFonts w:ascii="Garamond" w:hAnsi="Garamond" w:cs="Arial"/>
          <w:smallCaps/>
          <w:sz w:val="20"/>
        </w:rPr>
        <w:t xml:space="preserve">June </w:t>
      </w:r>
      <w:r w:rsidR="00F65791">
        <w:rPr>
          <w:rFonts w:ascii="Garamond" w:hAnsi="Garamond" w:cs="Arial"/>
          <w:smallCaps/>
          <w:sz w:val="20"/>
        </w:rPr>
        <w:t>5</w:t>
      </w:r>
      <w:r w:rsidR="00D177A4" w:rsidRPr="00CE67A8">
        <w:rPr>
          <w:rFonts w:ascii="Garamond" w:hAnsi="Garamond" w:cs="Arial"/>
          <w:smallCaps/>
          <w:sz w:val="20"/>
        </w:rPr>
        <w:t>, 20</w:t>
      </w:r>
      <w:r w:rsidR="004A27A4">
        <w:rPr>
          <w:rFonts w:ascii="Garamond" w:hAnsi="Garamond" w:cs="Arial"/>
          <w:smallCaps/>
          <w:sz w:val="20"/>
        </w:rPr>
        <w:t>20</w:t>
      </w:r>
    </w:p>
    <w:p w:rsidR="0005465D" w:rsidRPr="00456EFD" w:rsidRDefault="00D177A4" w:rsidP="00D177A4">
      <w:pPr>
        <w:tabs>
          <w:tab w:val="left" w:pos="5820"/>
        </w:tabs>
        <w:rPr>
          <w:rFonts w:ascii="Garamond" w:hAnsi="Garamond" w:cs="Arial"/>
        </w:rPr>
      </w:pPr>
      <w:r w:rsidRPr="00456EFD">
        <w:rPr>
          <w:rFonts w:ascii="Garamond" w:hAnsi="Garamond" w:cs="Arial"/>
        </w:rPr>
        <w:tab/>
      </w:r>
    </w:p>
    <w:p w:rsidR="00137822" w:rsidRPr="00456EFD" w:rsidRDefault="008E7F97" w:rsidP="00D177A4">
      <w:pPr>
        <w:jc w:val="both"/>
        <w:rPr>
          <w:rFonts w:ascii="Garamond" w:hAnsi="Garamond" w:cs="Arial"/>
          <w:strike/>
        </w:rPr>
      </w:pPr>
      <w:r w:rsidRPr="00456EFD">
        <w:rPr>
          <w:rFonts w:ascii="Garamond" w:hAnsi="Garamond" w:cs="Arial"/>
        </w:rPr>
        <w:t>The</w:t>
      </w:r>
      <w:r w:rsidR="002E7A69" w:rsidRPr="00456EFD">
        <w:rPr>
          <w:rFonts w:ascii="Garamond" w:hAnsi="Garamond" w:cs="Arial"/>
        </w:rPr>
        <w:t xml:space="preserve"> 20</w:t>
      </w:r>
      <w:r w:rsidR="004A27A4">
        <w:rPr>
          <w:rFonts w:ascii="Garamond" w:hAnsi="Garamond" w:cs="Arial"/>
        </w:rPr>
        <w:t>20</w:t>
      </w:r>
      <w:r w:rsidR="002E7A69" w:rsidRPr="00456EFD">
        <w:rPr>
          <w:rFonts w:ascii="Garamond" w:hAnsi="Garamond" w:cs="Arial"/>
        </w:rPr>
        <w:t xml:space="preserve"> </w:t>
      </w:r>
      <w:r w:rsidRPr="00456EFD">
        <w:rPr>
          <w:rFonts w:ascii="Garamond" w:hAnsi="Garamond" w:cs="Arial"/>
        </w:rPr>
        <w:t xml:space="preserve">Summer Study </w:t>
      </w:r>
      <w:r w:rsidR="001273A3">
        <w:rPr>
          <w:rFonts w:ascii="Garamond" w:hAnsi="Garamond" w:cs="Arial"/>
        </w:rPr>
        <w:t xml:space="preserve">Abroad </w:t>
      </w:r>
      <w:r w:rsidRPr="00456EFD">
        <w:rPr>
          <w:rFonts w:ascii="Garamond" w:hAnsi="Garamond" w:cs="Arial"/>
        </w:rPr>
        <w:t>in China</w:t>
      </w:r>
      <w:r w:rsidR="002E7A69" w:rsidRPr="00456EFD">
        <w:rPr>
          <w:rFonts w:ascii="Garamond" w:hAnsi="Garamond" w:cs="Arial"/>
        </w:rPr>
        <w:t xml:space="preserve"> program</w:t>
      </w:r>
      <w:r w:rsidR="008A3CA3" w:rsidRPr="00456EFD">
        <w:rPr>
          <w:rFonts w:ascii="Garamond" w:hAnsi="Garamond" w:cs="Arial"/>
        </w:rPr>
        <w:t xml:space="preserve"> is</w:t>
      </w:r>
      <w:r w:rsidRPr="00456EFD">
        <w:rPr>
          <w:rFonts w:ascii="Garamond" w:hAnsi="Garamond" w:cs="Arial"/>
        </w:rPr>
        <w:t xml:space="preserve"> inviting USG faculty members to</w:t>
      </w:r>
      <w:r w:rsidR="00191726" w:rsidRPr="00456EFD">
        <w:rPr>
          <w:rFonts w:ascii="Garamond" w:hAnsi="Garamond" w:cs="Arial"/>
        </w:rPr>
        <w:t xml:space="preserve"> teach for the program </w:t>
      </w:r>
      <w:r w:rsidRPr="00456EFD">
        <w:rPr>
          <w:rFonts w:ascii="Garamond" w:hAnsi="Garamond" w:cs="Arial"/>
        </w:rPr>
        <w:t xml:space="preserve">between May </w:t>
      </w:r>
      <w:r w:rsidR="00F65791">
        <w:rPr>
          <w:rFonts w:ascii="Garamond" w:hAnsi="Garamond" w:cs="Arial"/>
        </w:rPr>
        <w:t>8</w:t>
      </w:r>
      <w:r w:rsidRPr="00456EFD">
        <w:rPr>
          <w:rFonts w:ascii="Garamond" w:hAnsi="Garamond" w:cs="Arial"/>
        </w:rPr>
        <w:t xml:space="preserve"> and June </w:t>
      </w:r>
      <w:r w:rsidR="00F65791">
        <w:rPr>
          <w:rFonts w:ascii="Garamond" w:hAnsi="Garamond" w:cs="Arial"/>
        </w:rPr>
        <w:t>5</w:t>
      </w:r>
      <w:r w:rsidR="00CC649F" w:rsidRPr="00456EFD">
        <w:rPr>
          <w:rFonts w:ascii="Garamond" w:hAnsi="Garamond" w:cs="Arial"/>
        </w:rPr>
        <w:t>, 20</w:t>
      </w:r>
      <w:r w:rsidR="004A27A4">
        <w:rPr>
          <w:rFonts w:ascii="Garamond" w:hAnsi="Garamond" w:cs="Arial"/>
        </w:rPr>
        <w:t>20</w:t>
      </w:r>
      <w:r w:rsidRPr="00456EFD">
        <w:rPr>
          <w:rFonts w:ascii="Garamond" w:hAnsi="Garamond" w:cs="Arial"/>
        </w:rPr>
        <w:t>.</w:t>
      </w:r>
      <w:r w:rsidR="00D177A4" w:rsidRPr="00456EFD">
        <w:rPr>
          <w:rFonts w:ascii="Garamond" w:hAnsi="Garamond" w:cs="Arial"/>
        </w:rPr>
        <w:t xml:space="preserve"> </w:t>
      </w:r>
      <w:r w:rsidRPr="00456EFD">
        <w:rPr>
          <w:rFonts w:ascii="Garamond" w:hAnsi="Garamond" w:cs="Arial"/>
        </w:rPr>
        <w:t>The program is sponsored by the Asia</w:t>
      </w:r>
      <w:r w:rsidR="005D0BCA" w:rsidRPr="00456EFD">
        <w:rPr>
          <w:rFonts w:ascii="Garamond" w:hAnsi="Garamond" w:cs="Arial"/>
        </w:rPr>
        <w:t xml:space="preserve"> </w:t>
      </w:r>
      <w:r w:rsidRPr="00456EFD">
        <w:rPr>
          <w:rFonts w:ascii="Garamond" w:hAnsi="Garamond" w:cs="Arial"/>
        </w:rPr>
        <w:t>Council of the University System of Georgia (USG), and is open to all</w:t>
      </w:r>
      <w:r w:rsidR="005D0BCA" w:rsidRPr="00456EFD">
        <w:rPr>
          <w:rFonts w:ascii="Garamond" w:hAnsi="Garamond" w:cs="Arial"/>
        </w:rPr>
        <w:t xml:space="preserve"> </w:t>
      </w:r>
      <w:r w:rsidRPr="00456EFD">
        <w:rPr>
          <w:rFonts w:ascii="Garamond" w:hAnsi="Garamond" w:cs="Arial"/>
        </w:rPr>
        <w:t xml:space="preserve">students </w:t>
      </w:r>
      <w:r w:rsidR="00EB1832" w:rsidRPr="00456EFD">
        <w:rPr>
          <w:rFonts w:ascii="Garamond" w:hAnsi="Garamond" w:cs="Arial"/>
        </w:rPr>
        <w:t>and faculty of USG institutions</w:t>
      </w:r>
      <w:r w:rsidRPr="00456EFD">
        <w:rPr>
          <w:rFonts w:ascii="Garamond" w:hAnsi="Garamond" w:cs="Arial"/>
        </w:rPr>
        <w:t>.</w:t>
      </w:r>
      <w:r w:rsidR="00D177A4" w:rsidRPr="00456EFD">
        <w:rPr>
          <w:rFonts w:ascii="Garamond" w:hAnsi="Garamond" w:cs="Arial"/>
        </w:rPr>
        <w:t xml:space="preserve"> </w:t>
      </w:r>
      <w:r w:rsidR="00924543" w:rsidRPr="00456EFD">
        <w:rPr>
          <w:rFonts w:ascii="Garamond" w:hAnsi="Garamond" w:cs="Arial"/>
        </w:rPr>
        <w:t xml:space="preserve">The </w:t>
      </w:r>
      <w:r w:rsidR="00EA5F08" w:rsidRPr="00456EFD">
        <w:rPr>
          <w:rFonts w:ascii="Garamond" w:hAnsi="Garamond" w:cs="Arial"/>
        </w:rPr>
        <w:t>program is</w:t>
      </w:r>
      <w:r w:rsidR="00EA5F08" w:rsidRPr="00456EFD">
        <w:rPr>
          <w:rFonts w:ascii="Garamond" w:hAnsi="Garamond" w:cs="Arial"/>
          <w:color w:val="FF0000"/>
        </w:rPr>
        <w:t xml:space="preserve"> </w:t>
      </w:r>
      <w:r w:rsidR="00EA5F08" w:rsidRPr="00456EFD">
        <w:rPr>
          <w:rFonts w:ascii="Garamond" w:hAnsi="Garamond" w:cs="Arial"/>
        </w:rPr>
        <w:t>hosted by</w:t>
      </w:r>
      <w:r w:rsidR="00B70C63" w:rsidRPr="00456EFD">
        <w:rPr>
          <w:rFonts w:ascii="Garamond" w:hAnsi="Garamond" w:cs="Arial"/>
        </w:rPr>
        <w:t xml:space="preserve"> </w:t>
      </w:r>
      <w:r w:rsidR="00924543" w:rsidRPr="00456EFD">
        <w:rPr>
          <w:rFonts w:ascii="Garamond" w:hAnsi="Garamond" w:cs="Arial"/>
        </w:rPr>
        <w:t>Zhengzhou University in</w:t>
      </w:r>
      <w:r w:rsidR="00924543" w:rsidRPr="00456EFD">
        <w:rPr>
          <w:rFonts w:ascii="Garamond" w:hAnsi="Garamond" w:cs="Arial"/>
          <w:color w:val="FF0000"/>
        </w:rPr>
        <w:t xml:space="preserve"> </w:t>
      </w:r>
      <w:r w:rsidR="006F121E" w:rsidRPr="00456EFD">
        <w:rPr>
          <w:rFonts w:ascii="Garamond" w:hAnsi="Garamond" w:cs="Arial"/>
        </w:rPr>
        <w:t>Henan Province.</w:t>
      </w:r>
      <w:r w:rsidR="00D177A4" w:rsidRPr="00456EFD">
        <w:rPr>
          <w:rFonts w:ascii="Garamond" w:hAnsi="Garamond" w:cs="Arial"/>
        </w:rPr>
        <w:t xml:space="preserve"> </w:t>
      </w:r>
      <w:r w:rsidR="006F121E" w:rsidRPr="00456EFD">
        <w:rPr>
          <w:rFonts w:ascii="Garamond" w:hAnsi="Garamond" w:cs="Arial"/>
        </w:rPr>
        <w:t xml:space="preserve">Zhengzhou is </w:t>
      </w:r>
      <w:smartTag w:uri="urn:schemas-microsoft-com:office:smarttags" w:element="State">
        <w:smartTag w:uri="urn:schemas-microsoft-com:office:smarttags" w:element="place">
          <w:r w:rsidR="006F121E" w:rsidRPr="00456EFD">
            <w:rPr>
              <w:rFonts w:ascii="Garamond" w:hAnsi="Garamond" w:cs="Arial"/>
            </w:rPr>
            <w:t>Henan</w:t>
          </w:r>
        </w:smartTag>
      </w:smartTag>
      <w:r w:rsidR="006F121E" w:rsidRPr="00456EFD">
        <w:rPr>
          <w:rFonts w:ascii="Garamond" w:hAnsi="Garamond" w:cs="Arial"/>
        </w:rPr>
        <w:t>’s capital</w:t>
      </w:r>
      <w:r w:rsidR="00924543" w:rsidRPr="00456EFD">
        <w:rPr>
          <w:rFonts w:ascii="Garamond" w:hAnsi="Garamond" w:cs="Arial"/>
        </w:rPr>
        <w:t xml:space="preserve"> city wi</w:t>
      </w:r>
      <w:r w:rsidR="006F121E" w:rsidRPr="00456EFD">
        <w:rPr>
          <w:rFonts w:ascii="Garamond" w:hAnsi="Garamond" w:cs="Arial"/>
        </w:rPr>
        <w:t>th a population of more than seven</w:t>
      </w:r>
      <w:r w:rsidR="00924543" w:rsidRPr="00456EFD">
        <w:rPr>
          <w:rFonts w:ascii="Garamond" w:hAnsi="Garamond" w:cs="Arial"/>
        </w:rPr>
        <w:t xml:space="preserve"> millions.</w:t>
      </w:r>
      <w:r w:rsidR="006F121E" w:rsidRPr="00456EFD">
        <w:rPr>
          <w:rFonts w:ascii="Garamond" w:hAnsi="Garamond" w:cs="Arial"/>
        </w:rPr>
        <w:t xml:space="preserve"> </w:t>
      </w:r>
      <w:r w:rsidR="00EA5F08" w:rsidRPr="00456EFD">
        <w:rPr>
          <w:rFonts w:ascii="Garamond" w:hAnsi="Garamond" w:cs="Arial"/>
        </w:rPr>
        <w:t xml:space="preserve">The program’s itinerary also includes visits to some well-known cultural, historical and geological sites in </w:t>
      </w:r>
      <w:r w:rsidR="007A332B" w:rsidRPr="00456EFD">
        <w:rPr>
          <w:rFonts w:ascii="Garamond" w:hAnsi="Garamond" w:cs="Arial"/>
        </w:rPr>
        <w:t>Beijing, Xi’an,</w:t>
      </w:r>
      <w:r w:rsidR="00404528" w:rsidRPr="00456EFD">
        <w:rPr>
          <w:rFonts w:ascii="Garamond" w:hAnsi="Garamond" w:cs="Arial"/>
        </w:rPr>
        <w:t xml:space="preserve"> </w:t>
      </w:r>
      <w:proofErr w:type="spellStart"/>
      <w:r w:rsidR="00EA5F08" w:rsidRPr="00456EFD">
        <w:rPr>
          <w:rFonts w:ascii="Garamond" w:hAnsi="Garamond" w:cs="Arial"/>
        </w:rPr>
        <w:t>Dengfeng</w:t>
      </w:r>
      <w:proofErr w:type="spellEnd"/>
      <w:r w:rsidR="00404528" w:rsidRPr="00456EFD">
        <w:rPr>
          <w:rFonts w:ascii="Garamond" w:hAnsi="Garamond" w:cs="Arial"/>
        </w:rPr>
        <w:t>,</w:t>
      </w:r>
      <w:r w:rsidR="00435D68" w:rsidRPr="00456EFD">
        <w:rPr>
          <w:rFonts w:ascii="Garamond" w:hAnsi="Garamond" w:cs="Arial"/>
        </w:rPr>
        <w:t xml:space="preserve"> Luoyang,</w:t>
      </w:r>
      <w:r w:rsidR="00404528" w:rsidRPr="00456EFD">
        <w:rPr>
          <w:rFonts w:ascii="Garamond" w:hAnsi="Garamond" w:cs="Arial"/>
        </w:rPr>
        <w:t xml:space="preserve"> and Shanghai</w:t>
      </w:r>
      <w:r w:rsidR="00EA5F08" w:rsidRPr="00456EFD">
        <w:rPr>
          <w:rFonts w:ascii="Garamond" w:hAnsi="Garamond" w:cs="Arial"/>
        </w:rPr>
        <w:t>.</w:t>
      </w:r>
    </w:p>
    <w:p w:rsidR="00D5654B" w:rsidRPr="00456EFD" w:rsidRDefault="00D5654B" w:rsidP="00D177A4">
      <w:pPr>
        <w:jc w:val="both"/>
        <w:rPr>
          <w:rFonts w:ascii="Garamond" w:hAnsi="Garamond" w:cs="Arial"/>
        </w:rPr>
      </w:pPr>
    </w:p>
    <w:p w:rsidR="00D5654B" w:rsidRPr="00456EFD" w:rsidRDefault="00D5654B" w:rsidP="00D177A4">
      <w:pPr>
        <w:jc w:val="both"/>
        <w:rPr>
          <w:rFonts w:ascii="Garamond" w:hAnsi="Garamond" w:cs="Arial"/>
        </w:rPr>
      </w:pPr>
      <w:r w:rsidRPr="00456EFD">
        <w:rPr>
          <w:rFonts w:ascii="Garamond" w:hAnsi="Garamond" w:cs="Arial"/>
        </w:rPr>
        <w:t>The 20</w:t>
      </w:r>
      <w:r w:rsidR="004A27A4">
        <w:rPr>
          <w:rFonts w:ascii="Garamond" w:hAnsi="Garamond" w:cs="Arial"/>
        </w:rPr>
        <w:t>20</w:t>
      </w:r>
      <w:r w:rsidRPr="00456EFD">
        <w:rPr>
          <w:rFonts w:ascii="Garamond" w:hAnsi="Garamond" w:cs="Arial"/>
        </w:rPr>
        <w:t xml:space="preserve"> program is looking for faculty members who are able to teach two undergraduate courses at lower and/or upper </w:t>
      </w:r>
      <w:r w:rsidR="00435D68" w:rsidRPr="00456EFD">
        <w:rPr>
          <w:rFonts w:ascii="Garamond" w:hAnsi="Garamond" w:cs="Arial"/>
        </w:rPr>
        <w:t>division</w:t>
      </w:r>
      <w:r w:rsidRPr="00456EFD">
        <w:rPr>
          <w:rFonts w:ascii="Garamond" w:hAnsi="Garamond" w:cs="Arial"/>
        </w:rPr>
        <w:t>s.</w:t>
      </w:r>
      <w:r w:rsidR="00D177A4" w:rsidRPr="00456EFD">
        <w:rPr>
          <w:rFonts w:ascii="Garamond" w:hAnsi="Garamond" w:cs="Arial"/>
        </w:rPr>
        <w:t xml:space="preserve"> </w:t>
      </w:r>
      <w:r w:rsidRPr="00456EFD">
        <w:rPr>
          <w:rFonts w:ascii="Garamond" w:hAnsi="Garamond" w:cs="Arial"/>
        </w:rPr>
        <w:t>All fields will be considered, except science courses in</w:t>
      </w:r>
      <w:r w:rsidR="00D40017" w:rsidRPr="00456EFD">
        <w:rPr>
          <w:rFonts w:ascii="Garamond" w:hAnsi="Garamond" w:cs="Arial"/>
        </w:rPr>
        <w:t>volving labs.</w:t>
      </w:r>
      <w:r w:rsidR="00D177A4" w:rsidRPr="00456EFD">
        <w:rPr>
          <w:rFonts w:ascii="Garamond" w:hAnsi="Garamond" w:cs="Arial"/>
        </w:rPr>
        <w:t xml:space="preserve"> </w:t>
      </w:r>
      <w:r w:rsidR="00D40017" w:rsidRPr="00456EFD">
        <w:rPr>
          <w:rFonts w:ascii="Garamond" w:hAnsi="Garamond" w:cs="Arial"/>
        </w:rPr>
        <w:t>C</w:t>
      </w:r>
      <w:r w:rsidRPr="00456EFD">
        <w:rPr>
          <w:rFonts w:ascii="Garamond" w:hAnsi="Garamond" w:cs="Arial"/>
        </w:rPr>
        <w:t>ourse delivery and learning assessments</w:t>
      </w:r>
      <w:r w:rsidRPr="00456EFD">
        <w:rPr>
          <w:rFonts w:ascii="Garamond" w:eastAsia="MS Mincho" w:hAnsi="Garamond" w:cs="Arial"/>
        </w:rPr>
        <w:t xml:space="preserve"> such as exa</w:t>
      </w:r>
      <w:r w:rsidR="00265096" w:rsidRPr="00456EFD">
        <w:rPr>
          <w:rFonts w:ascii="Garamond" w:eastAsia="MS Mincho" w:hAnsi="Garamond" w:cs="Arial"/>
        </w:rPr>
        <w:t>m</w:t>
      </w:r>
      <w:r w:rsidR="001A5C94" w:rsidRPr="00456EFD">
        <w:rPr>
          <w:rFonts w:ascii="Garamond" w:eastAsia="MS Mincho" w:hAnsi="Garamond" w:cs="Arial"/>
        </w:rPr>
        <w:t>ination</w:t>
      </w:r>
      <w:r w:rsidR="00265096" w:rsidRPr="00456EFD">
        <w:rPr>
          <w:rFonts w:ascii="Garamond" w:eastAsia="MS Mincho" w:hAnsi="Garamond" w:cs="Arial"/>
        </w:rPr>
        <w:t>s and assignments are to</w:t>
      </w:r>
      <w:r w:rsidR="00D40017" w:rsidRPr="00456EFD">
        <w:rPr>
          <w:rFonts w:ascii="Garamond" w:eastAsia="MS Mincho" w:hAnsi="Garamond" w:cs="Arial"/>
        </w:rPr>
        <w:t xml:space="preserve"> be </w:t>
      </w:r>
      <w:r w:rsidR="00435D68" w:rsidRPr="00456EFD">
        <w:rPr>
          <w:rFonts w:ascii="Garamond" w:eastAsia="MS Mincho" w:hAnsi="Garamond" w:cs="Arial"/>
        </w:rPr>
        <w:t>comparable to</w:t>
      </w:r>
      <w:r w:rsidRPr="00456EFD">
        <w:rPr>
          <w:rFonts w:ascii="Garamond" w:eastAsia="MS Mincho" w:hAnsi="Garamond" w:cs="Arial"/>
        </w:rPr>
        <w:t xml:space="preserve"> those required in regular</w:t>
      </w:r>
      <w:r w:rsidR="00435D68" w:rsidRPr="00456EFD">
        <w:rPr>
          <w:rFonts w:ascii="Garamond" w:eastAsia="MS Mincho" w:hAnsi="Garamond" w:cs="Arial"/>
        </w:rPr>
        <w:t xml:space="preserve"> classes</w:t>
      </w:r>
      <w:r w:rsidRPr="00456EFD">
        <w:rPr>
          <w:rFonts w:ascii="Garamond" w:eastAsia="MS Mincho" w:hAnsi="Garamond" w:cs="Arial"/>
        </w:rPr>
        <w:t xml:space="preserve"> taught at a USG institution.</w:t>
      </w:r>
      <w:r w:rsidR="00D177A4" w:rsidRPr="00456EFD">
        <w:rPr>
          <w:rFonts w:ascii="Garamond" w:eastAsia="MS Mincho" w:hAnsi="Garamond" w:cs="Arial"/>
        </w:rPr>
        <w:t xml:space="preserve"> </w:t>
      </w:r>
      <w:r w:rsidR="00D3405C" w:rsidRPr="00456EFD">
        <w:rPr>
          <w:rFonts w:ascii="Garamond" w:eastAsia="MS Mincho" w:hAnsi="Garamond" w:cs="Arial"/>
        </w:rPr>
        <w:t>P</w:t>
      </w:r>
      <w:r w:rsidRPr="00456EFD">
        <w:rPr>
          <w:rFonts w:ascii="Garamond" w:hAnsi="Garamond" w:cs="Arial"/>
        </w:rPr>
        <w:t>lease visit the program website at</w:t>
      </w:r>
      <w:r w:rsidR="00E72F93">
        <w:rPr>
          <w:rFonts w:ascii="Garamond" w:hAnsi="Garamond" w:cs="Arial"/>
        </w:rPr>
        <w:t xml:space="preserve"> </w:t>
      </w:r>
      <w:hyperlink r:id="rId6" w:history="1">
        <w:r w:rsidR="00E72F93" w:rsidRPr="00D572EF">
          <w:rPr>
            <w:rStyle w:val="Hyperlink"/>
            <w:rFonts w:ascii="Garamond" w:hAnsi="Garamond" w:cs="Arial"/>
          </w:rPr>
          <w:t>http://acchinaprogram.org/</w:t>
        </w:r>
      </w:hyperlink>
      <w:r w:rsidR="00E72F93">
        <w:rPr>
          <w:rFonts w:ascii="Garamond" w:hAnsi="Garamond" w:cs="Arial"/>
        </w:rPr>
        <w:t xml:space="preserve"> </w:t>
      </w:r>
      <w:r w:rsidR="00D3405C" w:rsidRPr="00456EFD">
        <w:rPr>
          <w:rFonts w:ascii="Garamond" w:hAnsi="Garamond" w:cs="Arial"/>
        </w:rPr>
        <w:t xml:space="preserve">for examples of </w:t>
      </w:r>
      <w:r w:rsidR="00FA26A6" w:rsidRPr="00456EFD">
        <w:rPr>
          <w:rFonts w:ascii="Garamond" w:hAnsi="Garamond" w:cs="Arial"/>
        </w:rPr>
        <w:t>prior</w:t>
      </w:r>
      <w:r w:rsidR="00D3405C" w:rsidRPr="00456EFD">
        <w:rPr>
          <w:rFonts w:ascii="Garamond" w:hAnsi="Garamond" w:cs="Arial"/>
        </w:rPr>
        <w:t xml:space="preserve"> courses and</w:t>
      </w:r>
      <w:r w:rsidR="00265096" w:rsidRPr="00456EFD">
        <w:rPr>
          <w:rFonts w:ascii="Garamond" w:hAnsi="Garamond" w:cs="Arial"/>
        </w:rPr>
        <w:t xml:space="preserve"> related information</w:t>
      </w:r>
      <w:r w:rsidRPr="00456EFD">
        <w:rPr>
          <w:rFonts w:ascii="Garamond" w:hAnsi="Garamond" w:cs="Arial"/>
        </w:rPr>
        <w:t>.</w:t>
      </w:r>
      <w:r w:rsidR="00EA5F08" w:rsidRPr="00456EFD">
        <w:rPr>
          <w:rFonts w:ascii="Garamond" w:hAnsi="Garamond" w:cs="Arial"/>
        </w:rPr>
        <w:t xml:space="preserve"> The deadline to apply for the 20</w:t>
      </w:r>
      <w:r w:rsidR="004A27A4">
        <w:rPr>
          <w:rFonts w:ascii="Garamond" w:hAnsi="Garamond" w:cs="Arial"/>
        </w:rPr>
        <w:t>20</w:t>
      </w:r>
      <w:r w:rsidR="00EA5F08" w:rsidRPr="00456EFD">
        <w:rPr>
          <w:rFonts w:ascii="Garamond" w:hAnsi="Garamond" w:cs="Arial"/>
        </w:rPr>
        <w:t xml:space="preserve"> </w:t>
      </w:r>
      <w:r w:rsidR="00B55408" w:rsidRPr="00456EFD">
        <w:rPr>
          <w:rFonts w:ascii="Garamond" w:hAnsi="Garamond" w:cs="Arial"/>
        </w:rPr>
        <w:t>program</w:t>
      </w:r>
      <w:r w:rsidR="00EA5F08" w:rsidRPr="00456EFD">
        <w:rPr>
          <w:rFonts w:ascii="Garamond" w:hAnsi="Garamond" w:cs="Arial"/>
        </w:rPr>
        <w:t xml:space="preserve"> participation is </w:t>
      </w:r>
      <w:r w:rsidR="00524C70">
        <w:rPr>
          <w:rFonts w:ascii="Garamond" w:hAnsi="Garamond" w:cs="Arial"/>
          <w:b/>
        </w:rPr>
        <w:t>April</w:t>
      </w:r>
      <w:r w:rsidR="00D85923">
        <w:rPr>
          <w:rFonts w:ascii="Garamond" w:hAnsi="Garamond" w:cs="Arial"/>
          <w:b/>
        </w:rPr>
        <w:t xml:space="preserve"> 2</w:t>
      </w:r>
      <w:r w:rsidR="00EA5F08" w:rsidRPr="00456EFD">
        <w:rPr>
          <w:rFonts w:ascii="Garamond" w:hAnsi="Garamond" w:cs="Arial"/>
          <w:b/>
        </w:rPr>
        <w:t>, 201</w:t>
      </w:r>
      <w:r w:rsidR="004A27A4">
        <w:rPr>
          <w:rFonts w:ascii="Garamond" w:hAnsi="Garamond" w:cs="Arial"/>
          <w:b/>
        </w:rPr>
        <w:t>9</w:t>
      </w:r>
      <w:r w:rsidR="00B0513B" w:rsidRPr="00456EFD">
        <w:rPr>
          <w:rFonts w:ascii="Garamond" w:hAnsi="Garamond" w:cs="Arial"/>
        </w:rPr>
        <w:t xml:space="preserve">. </w:t>
      </w:r>
      <w:r w:rsidR="00EA5F08" w:rsidRPr="00456EFD">
        <w:rPr>
          <w:rFonts w:ascii="Garamond" w:hAnsi="Garamond" w:cs="Arial"/>
        </w:rPr>
        <w:t xml:space="preserve">A faculty guide concerning terms and conditions of participation </w:t>
      </w:r>
      <w:r w:rsidR="00850B7A">
        <w:rPr>
          <w:rFonts w:ascii="Garamond" w:hAnsi="Garamond" w:cs="Arial"/>
        </w:rPr>
        <w:t>is</w:t>
      </w:r>
      <w:r w:rsidR="00EA5F08" w:rsidRPr="00456EFD">
        <w:rPr>
          <w:rFonts w:ascii="Garamond" w:hAnsi="Garamond" w:cs="Arial"/>
        </w:rPr>
        <w:t xml:space="preserve"> available upon request.</w:t>
      </w:r>
    </w:p>
    <w:p w:rsidR="00246096" w:rsidRPr="00456EFD" w:rsidRDefault="00246096" w:rsidP="00D177A4">
      <w:pPr>
        <w:jc w:val="both"/>
        <w:rPr>
          <w:rFonts w:ascii="Garamond" w:hAnsi="Garamond" w:cs="Arial"/>
        </w:rPr>
      </w:pPr>
    </w:p>
    <w:p w:rsidR="00424EB4" w:rsidRPr="00456EFD" w:rsidRDefault="00246096" w:rsidP="00D177A4">
      <w:pPr>
        <w:jc w:val="both"/>
        <w:rPr>
          <w:rFonts w:ascii="Garamond" w:hAnsi="Garamond" w:cs="Arial"/>
        </w:rPr>
      </w:pPr>
      <w:r w:rsidRPr="00456EFD">
        <w:rPr>
          <w:rFonts w:ascii="Garamond" w:hAnsi="Garamond" w:cs="Arial"/>
        </w:rPr>
        <w:t xml:space="preserve">Since the program is </w:t>
      </w:r>
      <w:r w:rsidR="00E036CA" w:rsidRPr="00456EFD">
        <w:rPr>
          <w:rFonts w:ascii="Garamond" w:hAnsi="Garamond" w:cs="Arial"/>
        </w:rPr>
        <w:t xml:space="preserve">financially </w:t>
      </w:r>
      <w:r w:rsidRPr="00456EFD">
        <w:rPr>
          <w:rFonts w:ascii="Garamond" w:hAnsi="Garamond" w:cs="Arial"/>
        </w:rPr>
        <w:t>self-su</w:t>
      </w:r>
      <w:r w:rsidR="00435D68" w:rsidRPr="00456EFD">
        <w:rPr>
          <w:rFonts w:ascii="Garamond" w:hAnsi="Garamond" w:cs="Arial"/>
        </w:rPr>
        <w:t xml:space="preserve">pported, </w:t>
      </w:r>
      <w:r w:rsidR="00EA5F08" w:rsidRPr="00456EFD">
        <w:rPr>
          <w:rFonts w:ascii="Garamond" w:hAnsi="Garamond" w:cs="Arial"/>
        </w:rPr>
        <w:t>faculty membe</w:t>
      </w:r>
      <w:r w:rsidR="00B55408" w:rsidRPr="00456EFD">
        <w:rPr>
          <w:rFonts w:ascii="Garamond" w:hAnsi="Garamond" w:cs="Arial"/>
        </w:rPr>
        <w:t>rs are expected to engage in</w:t>
      </w:r>
      <w:r w:rsidR="00EA5F08" w:rsidRPr="00456EFD">
        <w:rPr>
          <w:rFonts w:ascii="Garamond" w:hAnsi="Garamond" w:cs="Arial"/>
        </w:rPr>
        <w:t xml:space="preserve"> active </w:t>
      </w:r>
      <w:r w:rsidR="00424EB4" w:rsidRPr="00456EFD">
        <w:rPr>
          <w:rFonts w:ascii="Garamond" w:hAnsi="Garamond" w:cs="Arial"/>
        </w:rPr>
        <w:t xml:space="preserve">student </w:t>
      </w:r>
      <w:r w:rsidR="00EA5F08" w:rsidRPr="00456EFD">
        <w:rPr>
          <w:rFonts w:ascii="Garamond" w:hAnsi="Garamond" w:cs="Arial"/>
        </w:rPr>
        <w:t>recruiting</w:t>
      </w:r>
      <w:r w:rsidR="00424EB4" w:rsidRPr="00456EFD">
        <w:rPr>
          <w:rFonts w:ascii="Garamond" w:hAnsi="Garamond" w:cs="Arial"/>
        </w:rPr>
        <w:t>.</w:t>
      </w:r>
      <w:r w:rsidR="00D177A4" w:rsidRPr="00456EFD">
        <w:rPr>
          <w:rFonts w:ascii="Garamond" w:hAnsi="Garamond" w:cs="Arial"/>
        </w:rPr>
        <w:t xml:space="preserve"> </w:t>
      </w:r>
      <w:r w:rsidR="00424EB4" w:rsidRPr="00456EFD">
        <w:rPr>
          <w:rFonts w:ascii="Garamond" w:hAnsi="Garamond" w:cs="Arial"/>
        </w:rPr>
        <w:t xml:space="preserve">The minimum recruiting target is </w:t>
      </w:r>
      <w:r w:rsidR="00435D68" w:rsidRPr="00456EFD">
        <w:rPr>
          <w:rFonts w:ascii="Garamond" w:hAnsi="Garamond" w:cs="Arial"/>
        </w:rPr>
        <w:t>six students per faculty</w:t>
      </w:r>
      <w:r w:rsidR="00424EB4" w:rsidRPr="00456EFD">
        <w:rPr>
          <w:rFonts w:ascii="Garamond" w:hAnsi="Garamond" w:cs="Arial"/>
        </w:rPr>
        <w:t xml:space="preserve">, although there is some flexibility on the quota depending on the overall </w:t>
      </w:r>
      <w:r w:rsidR="00B55408" w:rsidRPr="00456EFD">
        <w:rPr>
          <w:rFonts w:ascii="Garamond" w:hAnsi="Garamond" w:cs="Arial"/>
        </w:rPr>
        <w:t>student enrollment figure</w:t>
      </w:r>
      <w:r w:rsidRPr="00456EFD">
        <w:rPr>
          <w:rFonts w:ascii="Garamond" w:hAnsi="Garamond" w:cs="Arial"/>
        </w:rPr>
        <w:t>.</w:t>
      </w:r>
      <w:r w:rsidR="00D177A4" w:rsidRPr="00456EFD">
        <w:rPr>
          <w:rFonts w:ascii="Garamond" w:hAnsi="Garamond" w:cs="Arial"/>
        </w:rPr>
        <w:t xml:space="preserve"> </w:t>
      </w:r>
      <w:r w:rsidR="00424EB4" w:rsidRPr="00456EFD">
        <w:rPr>
          <w:rFonts w:ascii="Garamond" w:hAnsi="Garamond" w:cs="Arial"/>
        </w:rPr>
        <w:t>The program will provide</w:t>
      </w:r>
      <w:r w:rsidR="00D149CF">
        <w:rPr>
          <w:rFonts w:ascii="Garamond" w:hAnsi="Garamond" w:cs="Arial"/>
        </w:rPr>
        <w:t xml:space="preserve"> color-printed</w:t>
      </w:r>
      <w:r w:rsidR="00424EB4" w:rsidRPr="00456EFD">
        <w:rPr>
          <w:rFonts w:ascii="Garamond" w:hAnsi="Garamond" w:cs="Arial"/>
        </w:rPr>
        <w:t xml:space="preserve"> </w:t>
      </w:r>
      <w:r w:rsidR="00D149CF">
        <w:rPr>
          <w:rFonts w:ascii="Garamond" w:hAnsi="Garamond" w:cs="Arial"/>
        </w:rPr>
        <w:t xml:space="preserve">posters and brochures to </w:t>
      </w:r>
      <w:r w:rsidR="00FA26A6" w:rsidRPr="00456EFD">
        <w:rPr>
          <w:rFonts w:ascii="Garamond" w:hAnsi="Garamond" w:cs="Arial"/>
        </w:rPr>
        <w:t>participating faculty</w:t>
      </w:r>
      <w:r w:rsidR="00D149CF">
        <w:rPr>
          <w:rFonts w:ascii="Garamond" w:hAnsi="Garamond" w:cs="Arial"/>
        </w:rPr>
        <w:t xml:space="preserve"> for </w:t>
      </w:r>
      <w:r w:rsidRPr="00456EFD">
        <w:rPr>
          <w:rFonts w:ascii="Garamond" w:hAnsi="Garamond" w:cs="Arial"/>
        </w:rPr>
        <w:t>student recruitments</w:t>
      </w:r>
      <w:r w:rsidR="00424EB4" w:rsidRPr="00456EFD">
        <w:rPr>
          <w:rFonts w:ascii="Garamond" w:hAnsi="Garamond" w:cs="Arial"/>
        </w:rPr>
        <w:t>.</w:t>
      </w:r>
    </w:p>
    <w:p w:rsidR="00424EB4" w:rsidRPr="00456EFD" w:rsidRDefault="00424EB4" w:rsidP="00D177A4">
      <w:pPr>
        <w:jc w:val="both"/>
        <w:rPr>
          <w:rFonts w:ascii="Garamond" w:hAnsi="Garamond" w:cs="Arial"/>
          <w:color w:val="FF0000"/>
        </w:rPr>
      </w:pPr>
    </w:p>
    <w:p w:rsidR="00246096" w:rsidRPr="00456EFD" w:rsidRDefault="00424EB4" w:rsidP="00D177A4">
      <w:pPr>
        <w:jc w:val="both"/>
        <w:rPr>
          <w:rFonts w:ascii="Garamond" w:hAnsi="Garamond" w:cs="Arial"/>
        </w:rPr>
      </w:pPr>
      <w:r w:rsidRPr="00456EFD">
        <w:rPr>
          <w:rFonts w:ascii="Garamond" w:hAnsi="Garamond" w:cs="Arial"/>
        </w:rPr>
        <w:t>The program will cov</w:t>
      </w:r>
      <w:r w:rsidR="00FA26A6" w:rsidRPr="00456EFD">
        <w:rPr>
          <w:rFonts w:ascii="Garamond" w:hAnsi="Garamond" w:cs="Arial"/>
        </w:rPr>
        <w:t>er participating faculty</w:t>
      </w:r>
      <w:r w:rsidRPr="00456EFD">
        <w:rPr>
          <w:rFonts w:ascii="Garamond" w:hAnsi="Garamond" w:cs="Arial"/>
        </w:rPr>
        <w:t>’</w:t>
      </w:r>
      <w:r w:rsidR="00FA26A6" w:rsidRPr="00456EFD">
        <w:rPr>
          <w:rFonts w:ascii="Garamond" w:hAnsi="Garamond" w:cs="Arial"/>
        </w:rPr>
        <w:t>s</w:t>
      </w:r>
      <w:r w:rsidRPr="00456EFD">
        <w:rPr>
          <w:rFonts w:ascii="Garamond" w:hAnsi="Garamond" w:cs="Arial"/>
        </w:rPr>
        <w:t xml:space="preserve"> travel costs, which include round-trip airline tickets to and </w:t>
      </w:r>
      <w:r w:rsidR="00FA26A6" w:rsidRPr="00456EFD">
        <w:rPr>
          <w:rFonts w:ascii="Garamond" w:hAnsi="Garamond" w:cs="Arial"/>
        </w:rPr>
        <w:t>from China, domestic transportat</w:t>
      </w:r>
      <w:r w:rsidRPr="00456EFD">
        <w:rPr>
          <w:rFonts w:ascii="Garamond" w:hAnsi="Garamond" w:cs="Arial"/>
        </w:rPr>
        <w:t>ion in China, lodging, entrance fees to cultural sites, and group meals.</w:t>
      </w:r>
      <w:r w:rsidR="00246096" w:rsidRPr="00456EFD">
        <w:rPr>
          <w:rFonts w:ascii="Garamond" w:hAnsi="Garamond" w:cs="Arial"/>
        </w:rPr>
        <w:t xml:space="preserve"> </w:t>
      </w:r>
      <w:r w:rsidRPr="00456EFD">
        <w:rPr>
          <w:rFonts w:ascii="Garamond" w:hAnsi="Garamond" w:cs="Arial"/>
        </w:rPr>
        <w:t>T</w:t>
      </w:r>
      <w:r w:rsidR="00246096" w:rsidRPr="00456EFD">
        <w:rPr>
          <w:rFonts w:ascii="Garamond" w:hAnsi="Garamond" w:cs="Arial"/>
        </w:rPr>
        <w:t xml:space="preserve">he program will </w:t>
      </w:r>
      <w:r w:rsidRPr="00456EFD">
        <w:rPr>
          <w:rFonts w:ascii="Garamond" w:hAnsi="Garamond" w:cs="Arial"/>
        </w:rPr>
        <w:t xml:space="preserve">also </w:t>
      </w:r>
      <w:r w:rsidR="00246096" w:rsidRPr="00456EFD">
        <w:rPr>
          <w:rFonts w:ascii="Garamond" w:hAnsi="Garamond" w:cs="Arial"/>
        </w:rPr>
        <w:t>provide faculty</w:t>
      </w:r>
      <w:r w:rsidRPr="00456EFD">
        <w:rPr>
          <w:rFonts w:ascii="Garamond" w:hAnsi="Garamond" w:cs="Arial"/>
        </w:rPr>
        <w:t xml:space="preserve"> with</w:t>
      </w:r>
      <w:r w:rsidR="00B55408" w:rsidRPr="00456EFD">
        <w:rPr>
          <w:rFonts w:ascii="Garamond" w:hAnsi="Garamond" w:cs="Arial"/>
        </w:rPr>
        <w:t xml:space="preserve"> </w:t>
      </w:r>
      <w:r w:rsidR="00246096" w:rsidRPr="00456EFD">
        <w:rPr>
          <w:rFonts w:ascii="Garamond" w:hAnsi="Garamond" w:cs="Arial"/>
        </w:rPr>
        <w:t xml:space="preserve">per diem </w:t>
      </w:r>
      <w:r w:rsidRPr="00456EFD">
        <w:rPr>
          <w:rFonts w:ascii="Garamond" w:hAnsi="Garamond" w:cs="Arial"/>
        </w:rPr>
        <w:t>compensation for the period of program operation in China</w:t>
      </w:r>
      <w:r w:rsidR="00246096" w:rsidRPr="00456EFD">
        <w:rPr>
          <w:rFonts w:ascii="Garamond" w:hAnsi="Garamond" w:cs="Arial"/>
        </w:rPr>
        <w:t>.</w:t>
      </w:r>
      <w:r w:rsidR="00D177A4" w:rsidRPr="00456EFD">
        <w:rPr>
          <w:rFonts w:ascii="Garamond" w:hAnsi="Garamond" w:cs="Arial"/>
        </w:rPr>
        <w:t xml:space="preserve"> </w:t>
      </w:r>
      <w:r w:rsidRPr="00456EFD">
        <w:rPr>
          <w:rFonts w:ascii="Garamond" w:hAnsi="Garamond" w:cs="Arial"/>
        </w:rPr>
        <w:t>The program</w:t>
      </w:r>
      <w:r w:rsidR="00B55408" w:rsidRPr="00456EFD">
        <w:rPr>
          <w:rFonts w:ascii="Garamond" w:hAnsi="Garamond" w:cs="Arial"/>
        </w:rPr>
        <w:t>, however,</w:t>
      </w:r>
      <w:r w:rsidRPr="00456EFD">
        <w:rPr>
          <w:rFonts w:ascii="Garamond" w:hAnsi="Garamond" w:cs="Arial"/>
        </w:rPr>
        <w:t xml:space="preserve"> will not cover summer teaching stipend.</w:t>
      </w:r>
      <w:r w:rsidR="00D177A4" w:rsidRPr="00456EFD">
        <w:rPr>
          <w:rFonts w:ascii="Garamond" w:hAnsi="Garamond" w:cs="Arial"/>
        </w:rPr>
        <w:t xml:space="preserve"> </w:t>
      </w:r>
      <w:r w:rsidR="001A5C94" w:rsidRPr="00456EFD">
        <w:rPr>
          <w:rFonts w:ascii="Garamond" w:hAnsi="Garamond" w:cs="Arial"/>
        </w:rPr>
        <w:t>F</w:t>
      </w:r>
      <w:r w:rsidRPr="00456EFD">
        <w:rPr>
          <w:rFonts w:ascii="Garamond" w:hAnsi="Garamond" w:cs="Arial"/>
        </w:rPr>
        <w:t xml:space="preserve">aculty </w:t>
      </w:r>
      <w:r w:rsidR="001A5C94" w:rsidRPr="00456EFD">
        <w:rPr>
          <w:rFonts w:ascii="Garamond" w:hAnsi="Garamond" w:cs="Arial"/>
        </w:rPr>
        <w:t>members</w:t>
      </w:r>
      <w:r w:rsidR="00246096" w:rsidRPr="00456EFD">
        <w:rPr>
          <w:rFonts w:ascii="Garamond" w:hAnsi="Garamond" w:cs="Arial"/>
        </w:rPr>
        <w:t xml:space="preserve"> can negotiate with their home institution on </w:t>
      </w:r>
      <w:r w:rsidR="00B55408" w:rsidRPr="00456EFD">
        <w:rPr>
          <w:rFonts w:ascii="Garamond" w:hAnsi="Garamond" w:cs="Arial"/>
        </w:rPr>
        <w:t>the</w:t>
      </w:r>
      <w:r w:rsidR="001A5C94" w:rsidRPr="00456EFD">
        <w:rPr>
          <w:rFonts w:ascii="Garamond" w:hAnsi="Garamond" w:cs="Arial"/>
        </w:rPr>
        <w:t>ir</w:t>
      </w:r>
      <w:r w:rsidR="00B55408" w:rsidRPr="00456EFD">
        <w:rPr>
          <w:rFonts w:ascii="Garamond" w:hAnsi="Garamond" w:cs="Arial"/>
        </w:rPr>
        <w:t xml:space="preserve"> </w:t>
      </w:r>
      <w:r w:rsidR="00246096" w:rsidRPr="00456EFD">
        <w:rPr>
          <w:rFonts w:ascii="Garamond" w:hAnsi="Garamond" w:cs="Arial"/>
        </w:rPr>
        <w:t>summer stipend.</w:t>
      </w:r>
      <w:r w:rsidR="00D177A4" w:rsidRPr="00456EFD">
        <w:rPr>
          <w:rFonts w:ascii="Garamond" w:hAnsi="Garamond" w:cs="Arial"/>
        </w:rPr>
        <w:t xml:space="preserve"> </w:t>
      </w:r>
      <w:r w:rsidRPr="00456EFD">
        <w:rPr>
          <w:rFonts w:ascii="Garamond" w:hAnsi="Garamond" w:cs="Arial"/>
        </w:rPr>
        <w:t>Most institutions will provide this kind of stipend based on</w:t>
      </w:r>
      <w:r w:rsidR="001A5C94" w:rsidRPr="00456EFD">
        <w:rPr>
          <w:rFonts w:ascii="Garamond" w:hAnsi="Garamond" w:cs="Arial"/>
        </w:rPr>
        <w:t xml:space="preserve"> </w:t>
      </w:r>
      <w:r w:rsidRPr="00456EFD">
        <w:rPr>
          <w:rFonts w:ascii="Garamond" w:hAnsi="Garamond" w:cs="Arial"/>
        </w:rPr>
        <w:t>certain formula</w:t>
      </w:r>
      <w:r w:rsidR="000D1E4C" w:rsidRPr="00456EFD">
        <w:rPr>
          <w:rFonts w:ascii="Garamond" w:hAnsi="Garamond" w:cs="Arial"/>
        </w:rPr>
        <w:t>s</w:t>
      </w:r>
      <w:r w:rsidRPr="00456EFD">
        <w:rPr>
          <w:rFonts w:ascii="Garamond" w:hAnsi="Garamond" w:cs="Arial"/>
        </w:rPr>
        <w:t>.</w:t>
      </w:r>
      <w:r w:rsidR="00D177A4" w:rsidRPr="00456EFD">
        <w:rPr>
          <w:rFonts w:ascii="Garamond" w:hAnsi="Garamond" w:cs="Arial"/>
        </w:rPr>
        <w:t xml:space="preserve"> </w:t>
      </w:r>
      <w:r w:rsidR="00246096" w:rsidRPr="00456EFD">
        <w:rPr>
          <w:rFonts w:ascii="Garamond" w:hAnsi="Garamond" w:cs="Arial"/>
        </w:rPr>
        <w:t>A faculty</w:t>
      </w:r>
      <w:r w:rsidR="00E036CA" w:rsidRPr="00456EFD">
        <w:rPr>
          <w:rFonts w:ascii="Garamond" w:hAnsi="Garamond" w:cs="Arial"/>
        </w:rPr>
        <w:t>’s</w:t>
      </w:r>
      <w:r w:rsidR="00246096" w:rsidRPr="00456EFD">
        <w:rPr>
          <w:rFonts w:ascii="Garamond" w:hAnsi="Garamond" w:cs="Arial"/>
        </w:rPr>
        <w:t xml:space="preserve"> spouse</w:t>
      </w:r>
      <w:r w:rsidR="00CC649F" w:rsidRPr="00456EFD">
        <w:rPr>
          <w:rFonts w:ascii="Garamond" w:hAnsi="Garamond" w:cs="Arial"/>
        </w:rPr>
        <w:t xml:space="preserve"> </w:t>
      </w:r>
      <w:r w:rsidR="00E036CA" w:rsidRPr="00456EFD">
        <w:rPr>
          <w:rFonts w:ascii="Garamond" w:hAnsi="Garamond" w:cs="Arial"/>
        </w:rPr>
        <w:t>may travel with</w:t>
      </w:r>
      <w:r w:rsidR="00CC649F" w:rsidRPr="00456EFD">
        <w:rPr>
          <w:rFonts w:ascii="Garamond" w:hAnsi="Garamond" w:cs="Arial"/>
        </w:rPr>
        <w:t xml:space="preserve"> the program </w:t>
      </w:r>
      <w:r w:rsidR="00246096" w:rsidRPr="00456EFD">
        <w:rPr>
          <w:rFonts w:ascii="Garamond" w:hAnsi="Garamond" w:cs="Arial"/>
        </w:rPr>
        <w:t>but need</w:t>
      </w:r>
      <w:r w:rsidR="00E036CA" w:rsidRPr="00456EFD">
        <w:rPr>
          <w:rFonts w:ascii="Garamond" w:hAnsi="Garamond" w:cs="Arial"/>
        </w:rPr>
        <w:t>s to pay the cost of all travel-</w:t>
      </w:r>
      <w:r w:rsidR="00246096" w:rsidRPr="00456EFD">
        <w:rPr>
          <w:rFonts w:ascii="Garamond" w:hAnsi="Garamond" w:cs="Arial"/>
        </w:rPr>
        <w:t>related expenses.</w:t>
      </w:r>
      <w:r w:rsidR="00D177A4" w:rsidRPr="00456EFD">
        <w:rPr>
          <w:rFonts w:ascii="Garamond" w:hAnsi="Garamond" w:cs="Arial"/>
        </w:rPr>
        <w:t xml:space="preserve"> </w:t>
      </w:r>
    </w:p>
    <w:p w:rsidR="00246096" w:rsidRPr="00456EFD" w:rsidRDefault="00246096" w:rsidP="00D177A4">
      <w:pPr>
        <w:jc w:val="both"/>
        <w:rPr>
          <w:rFonts w:ascii="Garamond" w:hAnsi="Garamond" w:cs="Arial"/>
        </w:rPr>
      </w:pPr>
    </w:p>
    <w:p w:rsidR="00246096" w:rsidRPr="00456EFD" w:rsidRDefault="00246096" w:rsidP="00D177A4">
      <w:pPr>
        <w:jc w:val="both"/>
        <w:rPr>
          <w:rFonts w:ascii="Garamond" w:hAnsi="Garamond" w:cs="Arial"/>
        </w:rPr>
      </w:pPr>
      <w:r w:rsidRPr="00456EFD">
        <w:rPr>
          <w:rFonts w:ascii="Garamond" w:hAnsi="Garamond" w:cs="Arial"/>
        </w:rPr>
        <w:t xml:space="preserve">If you are a </w:t>
      </w:r>
      <w:r w:rsidR="00BE47A8" w:rsidRPr="00456EFD">
        <w:rPr>
          <w:rFonts w:ascii="Garamond" w:hAnsi="Garamond" w:cs="Arial"/>
        </w:rPr>
        <w:t>full-time</w:t>
      </w:r>
      <w:r w:rsidRPr="00456EFD">
        <w:rPr>
          <w:rFonts w:ascii="Garamond" w:hAnsi="Garamond" w:cs="Arial"/>
        </w:rPr>
        <w:t xml:space="preserve"> faculty member at a USG institution, and are interested in</w:t>
      </w:r>
      <w:r w:rsidR="00F07B70" w:rsidRPr="00456EFD">
        <w:rPr>
          <w:rFonts w:ascii="Garamond" w:hAnsi="Garamond" w:cs="Arial"/>
        </w:rPr>
        <w:t xml:space="preserve"> teaching for the</w:t>
      </w:r>
      <w:r w:rsidR="00D149CF">
        <w:rPr>
          <w:rFonts w:ascii="Garamond" w:hAnsi="Garamond" w:cs="Arial"/>
        </w:rPr>
        <w:t xml:space="preserve"> 2020</w:t>
      </w:r>
      <w:r w:rsidR="00F07B70" w:rsidRPr="00456EFD">
        <w:rPr>
          <w:rFonts w:ascii="Garamond" w:hAnsi="Garamond" w:cs="Arial"/>
        </w:rPr>
        <w:t xml:space="preserve"> China</w:t>
      </w:r>
      <w:r w:rsidR="00BE47A8" w:rsidRPr="00456EFD">
        <w:rPr>
          <w:rFonts w:ascii="Garamond" w:hAnsi="Garamond" w:cs="Arial"/>
        </w:rPr>
        <w:t xml:space="preserve"> program</w:t>
      </w:r>
      <w:r w:rsidRPr="00456EFD">
        <w:rPr>
          <w:rFonts w:ascii="Garamond" w:hAnsi="Garamond" w:cs="Arial"/>
        </w:rPr>
        <w:t xml:space="preserve">, please contact </w:t>
      </w:r>
      <w:r w:rsidR="00E036CA" w:rsidRPr="00456EFD">
        <w:rPr>
          <w:rFonts w:ascii="Garamond" w:hAnsi="Garamond" w:cs="Arial"/>
        </w:rPr>
        <w:t>the program</w:t>
      </w:r>
      <w:r w:rsidR="00B55408" w:rsidRPr="00456EFD">
        <w:rPr>
          <w:rFonts w:ascii="Garamond" w:hAnsi="Garamond" w:cs="Arial"/>
        </w:rPr>
        <w:t>’s</w:t>
      </w:r>
      <w:r w:rsidR="00E036CA" w:rsidRPr="00456EFD">
        <w:rPr>
          <w:rFonts w:ascii="Garamond" w:hAnsi="Garamond" w:cs="Arial"/>
        </w:rPr>
        <w:t xml:space="preserve"> directors</w:t>
      </w:r>
      <w:r w:rsidRPr="00456EFD">
        <w:rPr>
          <w:rFonts w:ascii="Garamond" w:hAnsi="Garamond" w:cs="Arial"/>
        </w:rPr>
        <w:t>.</w:t>
      </w:r>
    </w:p>
    <w:p w:rsidR="00246096" w:rsidRPr="00456EFD" w:rsidRDefault="00246096" w:rsidP="00D177A4">
      <w:pPr>
        <w:jc w:val="both"/>
        <w:rPr>
          <w:rFonts w:ascii="Garamond" w:hAnsi="Garamond" w:cs="Arial"/>
        </w:rPr>
      </w:pPr>
    </w:p>
    <w:p w:rsidR="00246096" w:rsidRPr="00456EFD" w:rsidRDefault="00246096" w:rsidP="00D177A4">
      <w:pPr>
        <w:rPr>
          <w:rFonts w:ascii="Garamond" w:hAnsi="Garamond" w:cs="Arial"/>
        </w:rPr>
      </w:pPr>
      <w:r w:rsidRPr="00456EFD">
        <w:rPr>
          <w:rFonts w:ascii="Garamond" w:hAnsi="Garamond" w:cs="Arial"/>
        </w:rPr>
        <w:t xml:space="preserve">Dr. </w:t>
      </w:r>
      <w:proofErr w:type="spellStart"/>
      <w:r w:rsidRPr="00456EFD">
        <w:rPr>
          <w:rFonts w:ascii="Garamond" w:hAnsi="Garamond" w:cs="Arial"/>
        </w:rPr>
        <w:t>Baogang</w:t>
      </w:r>
      <w:proofErr w:type="spellEnd"/>
      <w:r w:rsidRPr="00456EFD">
        <w:rPr>
          <w:rFonts w:ascii="Garamond" w:hAnsi="Garamond" w:cs="Arial"/>
        </w:rPr>
        <w:t xml:space="preserve"> </w:t>
      </w:r>
      <w:proofErr w:type="spellStart"/>
      <w:r w:rsidRPr="00456EFD">
        <w:rPr>
          <w:rFonts w:ascii="Garamond" w:hAnsi="Garamond" w:cs="Arial"/>
        </w:rPr>
        <w:t>Guo</w:t>
      </w:r>
      <w:proofErr w:type="spellEnd"/>
      <w:r w:rsidRPr="00456EFD">
        <w:rPr>
          <w:rFonts w:ascii="Garamond" w:hAnsi="Garamond" w:cs="Arial"/>
        </w:rPr>
        <w:t xml:space="preserve"> (Program Director) at (706) 272-2678 or email:</w:t>
      </w:r>
    </w:p>
    <w:p w:rsidR="00F57F09" w:rsidRDefault="00F65791" w:rsidP="00D177A4">
      <w:pPr>
        <w:rPr>
          <w:rFonts w:ascii="Garamond" w:hAnsi="Garamond" w:cs="Arial"/>
        </w:rPr>
      </w:pPr>
      <w:hyperlink r:id="rId7" w:history="1">
        <w:r w:rsidR="00F57F09" w:rsidRPr="00B31D2C">
          <w:rPr>
            <w:rStyle w:val="Hyperlink"/>
            <w:rFonts w:ascii="Garamond" w:hAnsi="Garamond" w:cs="Arial"/>
          </w:rPr>
          <w:t>bguo@daltonstate.edu</w:t>
        </w:r>
      </w:hyperlink>
    </w:p>
    <w:p w:rsidR="00246096" w:rsidRPr="00456EFD" w:rsidRDefault="00246096" w:rsidP="00D177A4">
      <w:pPr>
        <w:rPr>
          <w:rFonts w:ascii="Garamond" w:hAnsi="Garamond" w:cs="Arial"/>
        </w:rPr>
      </w:pPr>
      <w:r w:rsidRPr="00456EFD">
        <w:rPr>
          <w:rFonts w:ascii="Garamond" w:hAnsi="Garamond" w:cs="Arial"/>
        </w:rPr>
        <w:t xml:space="preserve"> </w:t>
      </w:r>
    </w:p>
    <w:p w:rsidR="00246096" w:rsidRPr="00456EFD" w:rsidRDefault="00246096" w:rsidP="00D177A4">
      <w:pPr>
        <w:rPr>
          <w:rFonts w:ascii="Garamond" w:hAnsi="Garamond" w:cs="Arial"/>
        </w:rPr>
      </w:pPr>
      <w:r w:rsidRPr="00456EFD">
        <w:rPr>
          <w:rFonts w:ascii="Garamond" w:hAnsi="Garamond" w:cs="Arial"/>
        </w:rPr>
        <w:t>Dr. Wilson Huang (Program Co-director) at (229) 333-5486 or email:</w:t>
      </w:r>
    </w:p>
    <w:p w:rsidR="00F57F09" w:rsidRPr="00456EFD" w:rsidRDefault="00F65791" w:rsidP="00663140">
      <w:pPr>
        <w:rPr>
          <w:rFonts w:ascii="Garamond" w:hAnsi="Garamond" w:cs="Arial"/>
        </w:rPr>
      </w:pPr>
      <w:hyperlink r:id="rId8" w:history="1">
        <w:r w:rsidR="00F57F09" w:rsidRPr="00B31D2C">
          <w:rPr>
            <w:rStyle w:val="Hyperlink"/>
            <w:rFonts w:ascii="Garamond" w:hAnsi="Garamond" w:cs="Arial"/>
          </w:rPr>
          <w:t>whuang@valdosta.edu</w:t>
        </w:r>
      </w:hyperlink>
      <w:bookmarkStart w:id="0" w:name="_GoBack"/>
      <w:bookmarkEnd w:id="0"/>
    </w:p>
    <w:sectPr w:rsidR="00F57F09" w:rsidRPr="00456EFD" w:rsidSect="00663140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7"/>
    <w:rsid w:val="000319A6"/>
    <w:rsid w:val="0005465D"/>
    <w:rsid w:val="00090746"/>
    <w:rsid w:val="000D0329"/>
    <w:rsid w:val="000D1E4C"/>
    <w:rsid w:val="000E0EE1"/>
    <w:rsid w:val="001273A3"/>
    <w:rsid w:val="001274DC"/>
    <w:rsid w:val="00137822"/>
    <w:rsid w:val="00155CAC"/>
    <w:rsid w:val="001723C9"/>
    <w:rsid w:val="00191726"/>
    <w:rsid w:val="00191781"/>
    <w:rsid w:val="001A5C94"/>
    <w:rsid w:val="001E6ADD"/>
    <w:rsid w:val="0020647B"/>
    <w:rsid w:val="002223DC"/>
    <w:rsid w:val="0022481C"/>
    <w:rsid w:val="00246096"/>
    <w:rsid w:val="00251386"/>
    <w:rsid w:val="00265096"/>
    <w:rsid w:val="00265912"/>
    <w:rsid w:val="002A5212"/>
    <w:rsid w:val="002B6D72"/>
    <w:rsid w:val="002E7A69"/>
    <w:rsid w:val="003B3A76"/>
    <w:rsid w:val="003B60B4"/>
    <w:rsid w:val="003B7489"/>
    <w:rsid w:val="00404528"/>
    <w:rsid w:val="00424EB4"/>
    <w:rsid w:val="00435D68"/>
    <w:rsid w:val="00456EFD"/>
    <w:rsid w:val="00492881"/>
    <w:rsid w:val="004A27A4"/>
    <w:rsid w:val="004B16AB"/>
    <w:rsid w:val="004C393D"/>
    <w:rsid w:val="004E18A7"/>
    <w:rsid w:val="005035F4"/>
    <w:rsid w:val="00524C70"/>
    <w:rsid w:val="00532E3B"/>
    <w:rsid w:val="00575BBF"/>
    <w:rsid w:val="00587C9C"/>
    <w:rsid w:val="005A4A39"/>
    <w:rsid w:val="005D0BCA"/>
    <w:rsid w:val="005D2694"/>
    <w:rsid w:val="005D69BD"/>
    <w:rsid w:val="005E11CC"/>
    <w:rsid w:val="005E1F8A"/>
    <w:rsid w:val="006326B5"/>
    <w:rsid w:val="0065106F"/>
    <w:rsid w:val="00651098"/>
    <w:rsid w:val="00663140"/>
    <w:rsid w:val="006710E0"/>
    <w:rsid w:val="006A2CB9"/>
    <w:rsid w:val="006F121E"/>
    <w:rsid w:val="00724F2E"/>
    <w:rsid w:val="007A332B"/>
    <w:rsid w:val="007B22E3"/>
    <w:rsid w:val="007D6411"/>
    <w:rsid w:val="007E3771"/>
    <w:rsid w:val="00850B7A"/>
    <w:rsid w:val="00877109"/>
    <w:rsid w:val="008A3CA3"/>
    <w:rsid w:val="008D63E8"/>
    <w:rsid w:val="008E0C76"/>
    <w:rsid w:val="008E7F97"/>
    <w:rsid w:val="008F5BB2"/>
    <w:rsid w:val="0090560F"/>
    <w:rsid w:val="00924543"/>
    <w:rsid w:val="00927480"/>
    <w:rsid w:val="00982363"/>
    <w:rsid w:val="0099383F"/>
    <w:rsid w:val="009D17B3"/>
    <w:rsid w:val="009F3334"/>
    <w:rsid w:val="00A5696D"/>
    <w:rsid w:val="00A90366"/>
    <w:rsid w:val="00AD0D29"/>
    <w:rsid w:val="00AF088A"/>
    <w:rsid w:val="00B0513B"/>
    <w:rsid w:val="00B55408"/>
    <w:rsid w:val="00B647A3"/>
    <w:rsid w:val="00B70C63"/>
    <w:rsid w:val="00B845F0"/>
    <w:rsid w:val="00BA31EC"/>
    <w:rsid w:val="00BA3A61"/>
    <w:rsid w:val="00BE47A8"/>
    <w:rsid w:val="00BF4E62"/>
    <w:rsid w:val="00C055B4"/>
    <w:rsid w:val="00C110D7"/>
    <w:rsid w:val="00C34557"/>
    <w:rsid w:val="00C3532D"/>
    <w:rsid w:val="00C42D5A"/>
    <w:rsid w:val="00C62730"/>
    <w:rsid w:val="00CC281C"/>
    <w:rsid w:val="00CC649F"/>
    <w:rsid w:val="00CD3B62"/>
    <w:rsid w:val="00CD7165"/>
    <w:rsid w:val="00CE1C0B"/>
    <w:rsid w:val="00CE67A8"/>
    <w:rsid w:val="00D149CF"/>
    <w:rsid w:val="00D177A4"/>
    <w:rsid w:val="00D3405C"/>
    <w:rsid w:val="00D40017"/>
    <w:rsid w:val="00D5654B"/>
    <w:rsid w:val="00D73277"/>
    <w:rsid w:val="00D85923"/>
    <w:rsid w:val="00DE2AEB"/>
    <w:rsid w:val="00E00ACA"/>
    <w:rsid w:val="00E036CA"/>
    <w:rsid w:val="00E6541E"/>
    <w:rsid w:val="00E67993"/>
    <w:rsid w:val="00E72F93"/>
    <w:rsid w:val="00E840B0"/>
    <w:rsid w:val="00E87873"/>
    <w:rsid w:val="00EA1358"/>
    <w:rsid w:val="00EA50C1"/>
    <w:rsid w:val="00EA5F08"/>
    <w:rsid w:val="00EB1832"/>
    <w:rsid w:val="00EC2159"/>
    <w:rsid w:val="00F07B70"/>
    <w:rsid w:val="00F2721A"/>
    <w:rsid w:val="00F57F09"/>
    <w:rsid w:val="00F65791"/>
    <w:rsid w:val="00F9125F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7F97"/>
    <w:rPr>
      <w:color w:val="0000FF"/>
      <w:u w:val="single"/>
    </w:rPr>
  </w:style>
  <w:style w:type="paragraph" w:styleId="BalloonText">
    <w:name w:val="Balloon Text"/>
    <w:basedOn w:val="Normal"/>
    <w:semiHidden/>
    <w:rsid w:val="00DE2A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D6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7F97"/>
    <w:rPr>
      <w:color w:val="0000FF"/>
      <w:u w:val="single"/>
    </w:rPr>
  </w:style>
  <w:style w:type="paragraph" w:styleId="BalloonText">
    <w:name w:val="Balloon Text"/>
    <w:basedOn w:val="Normal"/>
    <w:semiHidden/>
    <w:rsid w:val="00DE2A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D6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uang@valdost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uo@daltonstat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chinaprogram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</vt:lpstr>
    </vt:vector>
  </TitlesOfParts>
  <Company>VSU</Company>
  <LinksUpToDate>false</LinksUpToDate>
  <CharactersWithSpaces>2877</CharactersWithSpaces>
  <SharedDoc>false</SharedDoc>
  <HLinks>
    <vt:vector size="18" baseType="variant">
      <vt:variant>
        <vt:i4>4784239</vt:i4>
      </vt:variant>
      <vt:variant>
        <vt:i4>6</vt:i4>
      </vt:variant>
      <vt:variant>
        <vt:i4>0</vt:i4>
      </vt:variant>
      <vt:variant>
        <vt:i4>5</vt:i4>
      </vt:variant>
      <vt:variant>
        <vt:lpwstr>mailto:whuang@valdosta.edu</vt:lpwstr>
      </vt:variant>
      <vt:variant>
        <vt:lpwstr/>
      </vt:variant>
      <vt:variant>
        <vt:i4>262199</vt:i4>
      </vt:variant>
      <vt:variant>
        <vt:i4>3</vt:i4>
      </vt:variant>
      <vt:variant>
        <vt:i4>0</vt:i4>
      </vt:variant>
      <vt:variant>
        <vt:i4>5</vt:i4>
      </vt:variant>
      <vt:variant>
        <vt:lpwstr>mailto:bguo@daltonstate.edu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http://acchinaprogram.org/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</dc:title>
  <dc:creator>support</dc:creator>
  <cp:lastModifiedBy>Wilson Huang</cp:lastModifiedBy>
  <cp:revision>3</cp:revision>
  <cp:lastPrinted>2018-01-12T23:18:00Z</cp:lastPrinted>
  <dcterms:created xsi:type="dcterms:W3CDTF">2019-02-17T19:32:00Z</dcterms:created>
  <dcterms:modified xsi:type="dcterms:W3CDTF">2019-02-18T03:14:00Z</dcterms:modified>
</cp:coreProperties>
</file>