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468"/>
        <w:gridCol w:w="4298"/>
        <w:gridCol w:w="1864"/>
      </w:tblGrid>
      <w:tr w:rsidR="003753B3" w:rsidRPr="003753B3" w14:paraId="5BB23B7A" w14:textId="77777777" w:rsidTr="00FE6EA2">
        <w:trPr>
          <w:trHeight w:val="286"/>
        </w:trPr>
        <w:tc>
          <w:tcPr>
            <w:tcW w:w="8630" w:type="dxa"/>
            <w:gridSpan w:val="3"/>
          </w:tcPr>
          <w:p w14:paraId="59940CAB" w14:textId="77777777" w:rsidR="003753B3" w:rsidRPr="003753B3" w:rsidRDefault="003753B3" w:rsidP="00B819BE">
            <w:pPr>
              <w:pStyle w:val="Header"/>
              <w:jc w:val="center"/>
              <w:rPr>
                <w:rFonts w:ascii="Times" w:hAnsi="Times"/>
              </w:rPr>
            </w:pPr>
            <w:r w:rsidRPr="003753B3">
              <w:rPr>
                <w:rFonts w:ascii="Times" w:hAnsi="Times"/>
              </w:rPr>
              <w:t>Asia Council Meeting Minutes</w:t>
            </w:r>
          </w:p>
          <w:p w14:paraId="1FB6E4A6" w14:textId="74E354A7" w:rsidR="003753B3" w:rsidRPr="003753B3" w:rsidRDefault="00DF2D64" w:rsidP="00B819BE">
            <w:pPr>
              <w:pStyle w:val="Header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January 29, 2016</w:t>
            </w:r>
          </w:p>
          <w:p w14:paraId="50337CB5" w14:textId="77777777" w:rsidR="00DF2D64" w:rsidRDefault="003753B3" w:rsidP="00B819BE">
            <w:pPr>
              <w:pStyle w:val="Header"/>
              <w:jc w:val="center"/>
              <w:rPr>
                <w:rFonts w:ascii="Times" w:hAnsi="Times"/>
              </w:rPr>
            </w:pPr>
            <w:r w:rsidRPr="003753B3">
              <w:rPr>
                <w:rFonts w:ascii="Times" w:hAnsi="Times"/>
              </w:rPr>
              <w:t>Middle Georgia College</w:t>
            </w:r>
          </w:p>
          <w:p w14:paraId="466E76B1" w14:textId="136392E1" w:rsidR="003753B3" w:rsidRPr="003753B3" w:rsidRDefault="00DF2D64" w:rsidP="00B819BE">
            <w:pPr>
              <w:pStyle w:val="Header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Jones Building</w:t>
            </w:r>
            <w:r w:rsidR="003753B3" w:rsidRPr="003753B3">
              <w:rPr>
                <w:rFonts w:ascii="Times" w:hAnsi="Times"/>
              </w:rPr>
              <w:t xml:space="preserve"> Rm </w:t>
            </w:r>
            <w:r>
              <w:rPr>
                <w:rFonts w:ascii="Times" w:hAnsi="Times"/>
              </w:rPr>
              <w:t>121</w:t>
            </w:r>
          </w:p>
          <w:p w14:paraId="16CC3B98" w14:textId="77777777" w:rsidR="003753B3" w:rsidRPr="003753B3" w:rsidRDefault="003753B3" w:rsidP="00B819BE">
            <w:pPr>
              <w:pStyle w:val="Header"/>
              <w:jc w:val="center"/>
              <w:rPr>
                <w:rFonts w:ascii="Times" w:hAnsi="Times"/>
                <w:b w:val="0"/>
              </w:rPr>
            </w:pPr>
          </w:p>
          <w:p w14:paraId="3417012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>In Attendance:</w:t>
            </w:r>
          </w:p>
          <w:p w14:paraId="503FEB69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 xml:space="preserve">David Starling– Valdosta State University </w:t>
            </w:r>
            <w:r w:rsidRPr="003753B3">
              <w:rPr>
                <w:rFonts w:ascii="Times" w:hAnsi="Times"/>
                <w:b w:val="0"/>
              </w:rPr>
              <w:t>(</w:t>
            </w:r>
            <w:r w:rsidRPr="003753B3">
              <w:rPr>
                <w:rFonts w:ascii="Times" w:hAnsi="Times"/>
                <w:b w:val="0"/>
                <w:i/>
              </w:rPr>
              <w:t>vice chair)</w:t>
            </w:r>
          </w:p>
          <w:p w14:paraId="24620B62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proofErr w:type="spellStart"/>
            <w:r w:rsidRPr="003753B3">
              <w:rPr>
                <w:rFonts w:ascii="Times" w:hAnsi="Times"/>
                <w:b w:val="0"/>
                <w:i/>
              </w:rPr>
              <w:t>Baogang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</w:t>
            </w:r>
            <w:proofErr w:type="spellStart"/>
            <w:r w:rsidRPr="003753B3">
              <w:rPr>
                <w:rFonts w:ascii="Times" w:hAnsi="Times"/>
                <w:b w:val="0"/>
                <w:i/>
              </w:rPr>
              <w:t>Guo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–  Dalton State College</w:t>
            </w:r>
          </w:p>
          <w:p w14:paraId="2CE569E8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 xml:space="preserve">Paul </w:t>
            </w:r>
            <w:proofErr w:type="spellStart"/>
            <w:r w:rsidRPr="003753B3">
              <w:rPr>
                <w:rFonts w:ascii="Times" w:hAnsi="Times"/>
                <w:b w:val="0"/>
                <w:i/>
              </w:rPr>
              <w:t>Rodell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– Georgia Southern University</w:t>
            </w:r>
          </w:p>
          <w:p w14:paraId="781CA1B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>Lily Wang – Middle Georgia State College</w:t>
            </w:r>
          </w:p>
          <w:p w14:paraId="7D74479C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proofErr w:type="spellStart"/>
            <w:r w:rsidRPr="003753B3">
              <w:rPr>
                <w:rFonts w:ascii="Times" w:hAnsi="Times"/>
                <w:b w:val="0"/>
                <w:i/>
              </w:rPr>
              <w:t>Jianchuan</w:t>
            </w:r>
            <w:proofErr w:type="spellEnd"/>
            <w:r w:rsidRPr="003753B3">
              <w:rPr>
                <w:rFonts w:ascii="Times" w:hAnsi="Times"/>
                <w:b w:val="0"/>
                <w:i/>
              </w:rPr>
              <w:t xml:space="preserve"> Zhou – Albany State </w:t>
            </w:r>
          </w:p>
          <w:p w14:paraId="70EC27FA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i/>
              </w:rPr>
            </w:pPr>
            <w:r w:rsidRPr="003753B3">
              <w:rPr>
                <w:rFonts w:ascii="Times" w:hAnsi="Times"/>
                <w:b w:val="0"/>
                <w:i/>
              </w:rPr>
              <w:t>Mimi Noda- Albany Sate</w:t>
            </w:r>
          </w:p>
          <w:p w14:paraId="797A1630" w14:textId="77777777" w:rsidR="003753B3" w:rsidRPr="003753B3" w:rsidRDefault="003753B3" w:rsidP="00DF2D64">
            <w:pPr>
              <w:pStyle w:val="Header"/>
              <w:rPr>
                <w:rFonts w:ascii="Times" w:hAnsi="Times"/>
                <w:b w:val="0"/>
                <w:i/>
              </w:rPr>
            </w:pPr>
          </w:p>
        </w:tc>
      </w:tr>
      <w:tr w:rsidR="003753B3" w:rsidRPr="003753B3" w14:paraId="6F096C17" w14:textId="77777777" w:rsidTr="00FE6EA2">
        <w:trPr>
          <w:trHeight w:val="286"/>
        </w:trPr>
        <w:tc>
          <w:tcPr>
            <w:tcW w:w="2468" w:type="dxa"/>
          </w:tcPr>
          <w:p w14:paraId="5FA0A3E4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  <w:bCs w:val="0"/>
              </w:rPr>
              <w:t>Topic</w:t>
            </w:r>
          </w:p>
        </w:tc>
        <w:tc>
          <w:tcPr>
            <w:tcW w:w="4298" w:type="dxa"/>
          </w:tcPr>
          <w:p w14:paraId="30BC433C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Discussion</w:t>
            </w:r>
          </w:p>
        </w:tc>
        <w:tc>
          <w:tcPr>
            <w:tcW w:w="1864" w:type="dxa"/>
          </w:tcPr>
          <w:p w14:paraId="416C33BB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Action</w:t>
            </w:r>
          </w:p>
        </w:tc>
      </w:tr>
      <w:tr w:rsidR="003753B3" w:rsidRPr="003753B3" w14:paraId="48C660DF" w14:textId="77777777" w:rsidTr="00FE6EA2">
        <w:trPr>
          <w:trHeight w:val="286"/>
        </w:trPr>
        <w:tc>
          <w:tcPr>
            <w:tcW w:w="2468" w:type="dxa"/>
          </w:tcPr>
          <w:p w14:paraId="5784A26B" w14:textId="44843825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bCs w:val="0"/>
              </w:rPr>
            </w:pPr>
            <w:r w:rsidRPr="003753B3">
              <w:rPr>
                <w:rFonts w:ascii="Times" w:hAnsi="Times"/>
                <w:b w:val="0"/>
                <w:bCs w:val="0"/>
              </w:rPr>
              <w:t xml:space="preserve">Meeting </w:t>
            </w:r>
            <w:r w:rsidR="00DF2D64">
              <w:rPr>
                <w:rFonts w:ascii="Times" w:hAnsi="Times"/>
                <w:b w:val="0"/>
                <w:bCs w:val="0"/>
              </w:rPr>
              <w:t>chair</w:t>
            </w:r>
            <w:r w:rsidRPr="003753B3">
              <w:rPr>
                <w:rFonts w:ascii="Times" w:hAnsi="Times"/>
                <w:b w:val="0"/>
                <w:bCs w:val="0"/>
              </w:rPr>
              <w:t xml:space="preserve"> </w:t>
            </w:r>
            <w:r w:rsidR="00DF2D64">
              <w:rPr>
                <w:rFonts w:ascii="Times" w:hAnsi="Times"/>
                <w:b w:val="0"/>
                <w:bCs w:val="0"/>
              </w:rPr>
              <w:t>calls meeting to order at 1:23</w:t>
            </w:r>
            <w:r w:rsidR="00505010">
              <w:rPr>
                <w:rFonts w:ascii="Times" w:hAnsi="Times"/>
                <w:b w:val="0"/>
                <w:bCs w:val="0"/>
              </w:rPr>
              <w:t xml:space="preserve"> </w:t>
            </w:r>
            <w:r w:rsidRPr="003753B3">
              <w:rPr>
                <w:rFonts w:ascii="Times" w:hAnsi="Times"/>
                <w:b w:val="0"/>
                <w:bCs w:val="0"/>
              </w:rPr>
              <w:t>pm</w:t>
            </w:r>
          </w:p>
          <w:p w14:paraId="1657CAA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  <w:tc>
          <w:tcPr>
            <w:tcW w:w="4298" w:type="dxa"/>
          </w:tcPr>
          <w:p w14:paraId="41060BBC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N/A</w:t>
            </w:r>
          </w:p>
        </w:tc>
        <w:tc>
          <w:tcPr>
            <w:tcW w:w="1864" w:type="dxa"/>
          </w:tcPr>
          <w:p w14:paraId="1FFD0570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N/A</w:t>
            </w:r>
          </w:p>
        </w:tc>
      </w:tr>
      <w:tr w:rsidR="003753B3" w:rsidRPr="003753B3" w14:paraId="4CC27608" w14:textId="77777777" w:rsidTr="00FE6EA2">
        <w:trPr>
          <w:trHeight w:val="286"/>
        </w:trPr>
        <w:tc>
          <w:tcPr>
            <w:tcW w:w="2468" w:type="dxa"/>
          </w:tcPr>
          <w:p w14:paraId="7D7F13EA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  <w:bCs w:val="0"/>
              </w:rPr>
            </w:pPr>
            <w:r w:rsidRPr="003753B3">
              <w:rPr>
                <w:rFonts w:ascii="Times" w:hAnsi="Times"/>
                <w:b w:val="0"/>
                <w:bCs w:val="0"/>
              </w:rPr>
              <w:t>Introduction of members/attendees</w:t>
            </w:r>
          </w:p>
        </w:tc>
        <w:tc>
          <w:tcPr>
            <w:tcW w:w="4298" w:type="dxa"/>
          </w:tcPr>
          <w:p w14:paraId="0F2BEE19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  <w:tc>
          <w:tcPr>
            <w:tcW w:w="1864" w:type="dxa"/>
          </w:tcPr>
          <w:p w14:paraId="2359F2C0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</w:tr>
      <w:tr w:rsidR="003753B3" w:rsidRPr="003753B3" w14:paraId="74E6D0AA" w14:textId="77777777" w:rsidTr="00FE6EA2">
        <w:trPr>
          <w:trHeight w:val="286"/>
        </w:trPr>
        <w:tc>
          <w:tcPr>
            <w:tcW w:w="2468" w:type="dxa"/>
          </w:tcPr>
          <w:p w14:paraId="5B36F948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  <w:bCs w:val="0"/>
              </w:rPr>
              <w:t>Previous minutes</w:t>
            </w:r>
          </w:p>
        </w:tc>
        <w:tc>
          <w:tcPr>
            <w:tcW w:w="4298" w:type="dxa"/>
          </w:tcPr>
          <w:p w14:paraId="670619F8" w14:textId="10F7709C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Review of minutes from previous meeting </w:t>
            </w:r>
            <w:r w:rsidR="00DF2D64">
              <w:rPr>
                <w:rFonts w:ascii="Times" w:hAnsi="Times"/>
                <w:b w:val="0"/>
              </w:rPr>
              <w:t xml:space="preserve">with amendments to report on the Teaching Southeast Asia report by Paul </w:t>
            </w:r>
            <w:proofErr w:type="spellStart"/>
            <w:r w:rsidR="00DF2D64">
              <w:rPr>
                <w:rFonts w:ascii="Times" w:hAnsi="Times"/>
                <w:b w:val="0"/>
              </w:rPr>
              <w:t>Rodell</w:t>
            </w:r>
            <w:proofErr w:type="spellEnd"/>
            <w:r w:rsidR="00DF2D64">
              <w:rPr>
                <w:rFonts w:ascii="Times" w:hAnsi="Times"/>
                <w:b w:val="0"/>
              </w:rPr>
              <w:t xml:space="preserve"> and a correction in the spelling of Sallie </w:t>
            </w:r>
            <w:proofErr w:type="spellStart"/>
            <w:r w:rsidR="00DF2D64">
              <w:rPr>
                <w:rFonts w:ascii="Times" w:hAnsi="Times"/>
                <w:b w:val="0"/>
              </w:rPr>
              <w:t>Vargis</w:t>
            </w:r>
            <w:proofErr w:type="spellEnd"/>
            <w:r w:rsidR="00DF2D64">
              <w:rPr>
                <w:rFonts w:ascii="Times" w:hAnsi="Times"/>
                <w:b w:val="0"/>
              </w:rPr>
              <w:t>’ name</w:t>
            </w:r>
            <w:r w:rsidR="00FE6EA2">
              <w:rPr>
                <w:rFonts w:ascii="Times" w:hAnsi="Times"/>
                <w:b w:val="0"/>
              </w:rPr>
              <w:t>. David made note of the problems and will make the corrections before the minutes are posted on the website</w:t>
            </w:r>
          </w:p>
        </w:tc>
        <w:tc>
          <w:tcPr>
            <w:tcW w:w="1864" w:type="dxa"/>
          </w:tcPr>
          <w:p w14:paraId="701F1EA0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Approved</w:t>
            </w:r>
          </w:p>
        </w:tc>
      </w:tr>
      <w:tr w:rsidR="003753B3" w:rsidRPr="003753B3" w14:paraId="2AA01E38" w14:textId="77777777" w:rsidTr="00FE6EA2">
        <w:trPr>
          <w:trHeight w:val="286"/>
        </w:trPr>
        <w:tc>
          <w:tcPr>
            <w:tcW w:w="8630" w:type="dxa"/>
            <w:gridSpan w:val="3"/>
          </w:tcPr>
          <w:p w14:paraId="1A6187B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Business</w:t>
            </w:r>
          </w:p>
        </w:tc>
      </w:tr>
      <w:tr w:rsidR="003753B3" w:rsidRPr="003753B3" w14:paraId="5E62246A" w14:textId="77777777" w:rsidTr="00FE6EA2">
        <w:trPr>
          <w:trHeight w:val="286"/>
        </w:trPr>
        <w:tc>
          <w:tcPr>
            <w:tcW w:w="2468" w:type="dxa"/>
          </w:tcPr>
          <w:p w14:paraId="5BB420A9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2855D6D3" w14:textId="409DE1B9" w:rsidR="003753B3" w:rsidRPr="003753B3" w:rsidRDefault="003753B3" w:rsidP="00DF2D64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a. </w:t>
            </w:r>
            <w:r w:rsidRPr="003753B3">
              <w:rPr>
                <w:rFonts w:ascii="Times" w:eastAsia="MS Mincho" w:hAnsi="Times"/>
                <w:b w:val="0"/>
              </w:rPr>
              <w:t xml:space="preserve"> </w:t>
            </w:r>
            <w:r w:rsidR="00DF2D64">
              <w:rPr>
                <w:rFonts w:ascii="Times" w:eastAsia="MS Mincho" w:hAnsi="Times"/>
                <w:b w:val="0"/>
              </w:rPr>
              <w:t>Discussion of the</w:t>
            </w:r>
            <w:r w:rsidRPr="003753B3">
              <w:rPr>
                <w:rFonts w:ascii="Times" w:eastAsia="MS Mincho" w:hAnsi="Times"/>
                <w:b w:val="0"/>
              </w:rPr>
              <w:t xml:space="preserve"> Asian Studies Certificate </w:t>
            </w:r>
          </w:p>
        </w:tc>
        <w:tc>
          <w:tcPr>
            <w:tcW w:w="4298" w:type="dxa"/>
          </w:tcPr>
          <w:p w14:paraId="001F37EB" w14:textId="6879FA85" w:rsidR="003753B3" w:rsidRPr="003753B3" w:rsidRDefault="00DF2D64" w:rsidP="003753B3">
            <w:pPr>
              <w:pStyle w:val="list0020paragraph"/>
              <w:numPr>
                <w:ilvl w:val="0"/>
                <w:numId w:val="1"/>
              </w:numPr>
              <w:tabs>
                <w:tab w:val="left" w:pos="2880"/>
                <w:tab w:val="left" w:pos="3420"/>
              </w:tabs>
              <w:spacing w:before="240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 xml:space="preserve">Chair notes that the </w:t>
            </w:r>
            <w:r w:rsidR="003753B3" w:rsidRPr="003753B3">
              <w:rPr>
                <w:rFonts w:ascii="Times" w:hAnsi="Times"/>
                <w:b w:val="0"/>
              </w:rPr>
              <w:t xml:space="preserve">Asian Studies Certificate </w:t>
            </w:r>
            <w:r>
              <w:rPr>
                <w:rFonts w:ascii="Times" w:hAnsi="Times"/>
                <w:b w:val="0"/>
              </w:rPr>
              <w:t xml:space="preserve">is pretty much moribund </w:t>
            </w:r>
            <w:r w:rsidR="00930379">
              <w:rPr>
                <w:rFonts w:ascii="Times" w:hAnsi="Times"/>
                <w:b w:val="0"/>
              </w:rPr>
              <w:t>with very few schools signed on</w:t>
            </w:r>
          </w:p>
          <w:p w14:paraId="46CD37BA" w14:textId="0507E7EF" w:rsidR="003753B3" w:rsidRPr="00DF2D64" w:rsidRDefault="003753B3" w:rsidP="00D0262B">
            <w:pPr>
              <w:pStyle w:val="list0020paragraph"/>
              <w:numPr>
                <w:ilvl w:val="0"/>
                <w:numId w:val="1"/>
              </w:numPr>
              <w:tabs>
                <w:tab w:val="left" w:pos="2880"/>
                <w:tab w:val="left" w:pos="3420"/>
              </w:tabs>
              <w:spacing w:before="24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All information about the certificate </w:t>
            </w:r>
            <w:r w:rsidR="00D0262B">
              <w:rPr>
                <w:rFonts w:ascii="Times" w:hAnsi="Times"/>
                <w:b w:val="0"/>
              </w:rPr>
              <w:t>is</w:t>
            </w:r>
            <w:r w:rsidRPr="003753B3">
              <w:rPr>
                <w:rFonts w:ascii="Times" w:hAnsi="Times"/>
                <w:b w:val="0"/>
              </w:rPr>
              <w:t xml:space="preserve"> on the website</w:t>
            </w:r>
            <w:r w:rsidR="00DF2D64">
              <w:rPr>
                <w:rFonts w:ascii="Times" w:hAnsi="Times"/>
                <w:b w:val="0"/>
              </w:rPr>
              <w:t xml:space="preserve"> </w:t>
            </w:r>
          </w:p>
        </w:tc>
        <w:tc>
          <w:tcPr>
            <w:tcW w:w="1864" w:type="dxa"/>
          </w:tcPr>
          <w:p w14:paraId="49DFBE4D" w14:textId="77777777" w:rsidR="003753B3" w:rsidRPr="003753B3" w:rsidRDefault="003753B3" w:rsidP="00B819BE">
            <w:pPr>
              <w:pStyle w:val="Header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279460BF" w14:textId="11178783" w:rsidR="003753B3" w:rsidRPr="003753B3" w:rsidRDefault="003753B3" w:rsidP="00B819BE">
            <w:pPr>
              <w:pStyle w:val="list0020paragraph"/>
              <w:tabs>
                <w:tab w:val="left" w:pos="2880"/>
                <w:tab w:val="left" w:pos="3420"/>
              </w:tabs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 xml:space="preserve">Members encouraged to </w:t>
            </w:r>
            <w:r w:rsidR="00930379">
              <w:rPr>
                <w:rFonts w:ascii="Times" w:hAnsi="Times"/>
                <w:b w:val="0"/>
              </w:rPr>
              <w:t>approach</w:t>
            </w:r>
            <w:r w:rsidRPr="003753B3">
              <w:rPr>
                <w:rFonts w:ascii="Times" w:hAnsi="Times"/>
                <w:b w:val="0"/>
              </w:rPr>
              <w:t xml:space="preserve"> the</w:t>
            </w:r>
            <w:r w:rsidR="00930379">
              <w:rPr>
                <w:rFonts w:ascii="Times" w:hAnsi="Times"/>
                <w:b w:val="0"/>
              </w:rPr>
              <w:t xml:space="preserve">ir campus administrators to consider the </w:t>
            </w:r>
            <w:r w:rsidRPr="003753B3">
              <w:rPr>
                <w:rFonts w:ascii="Times" w:hAnsi="Times"/>
                <w:b w:val="0"/>
              </w:rPr>
              <w:t xml:space="preserve"> Asian Studies Certificate</w:t>
            </w:r>
          </w:p>
          <w:p w14:paraId="025051E3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</w:tr>
      <w:tr w:rsidR="003753B3" w:rsidRPr="003753B3" w14:paraId="234B1211" w14:textId="77777777" w:rsidTr="00FE6EA2">
        <w:trPr>
          <w:trHeight w:val="286"/>
        </w:trPr>
        <w:tc>
          <w:tcPr>
            <w:tcW w:w="2468" w:type="dxa"/>
          </w:tcPr>
          <w:p w14:paraId="761BE421" w14:textId="77777777" w:rsidR="003753B3" w:rsidRPr="003753B3" w:rsidRDefault="003753B3" w:rsidP="00B819BE">
            <w:pPr>
              <w:pStyle w:val="Header"/>
              <w:ind w:left="18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69FF672C" w14:textId="2881A8D2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b. Report of Study Abroad </w:t>
            </w:r>
            <w:r w:rsidRPr="003753B3">
              <w:rPr>
                <w:rFonts w:ascii="Times" w:hAnsi="Times"/>
                <w:b w:val="0"/>
              </w:rPr>
              <w:t>Program for 2016</w:t>
            </w:r>
          </w:p>
        </w:tc>
        <w:tc>
          <w:tcPr>
            <w:tcW w:w="4298" w:type="dxa"/>
          </w:tcPr>
          <w:p w14:paraId="0625E7EB" w14:textId="60F8624A" w:rsidR="003753B3" w:rsidRDefault="00930379" w:rsidP="003753B3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proofErr w:type="spellStart"/>
            <w:r>
              <w:rPr>
                <w:rFonts w:ascii="Times" w:hAnsi="Times"/>
                <w:b w:val="0"/>
              </w:rPr>
              <w:t>Baogang</w:t>
            </w:r>
            <w:proofErr w:type="spellEnd"/>
            <w:r>
              <w:rPr>
                <w:rFonts w:ascii="Times" w:hAnsi="Times"/>
                <w:b w:val="0"/>
              </w:rPr>
              <w:t xml:space="preserve"> </w:t>
            </w:r>
            <w:proofErr w:type="spellStart"/>
            <w:r>
              <w:rPr>
                <w:rFonts w:ascii="Times" w:hAnsi="Times"/>
                <w:b w:val="0"/>
              </w:rPr>
              <w:t>Guo</w:t>
            </w:r>
            <w:proofErr w:type="spellEnd"/>
            <w:r>
              <w:rPr>
                <w:rFonts w:ascii="Times" w:hAnsi="Times"/>
                <w:b w:val="0"/>
              </w:rPr>
              <w:t xml:space="preserve"> reports that the 2016 China Program had 17</w:t>
            </w:r>
            <w:r w:rsidR="003753B3" w:rsidRPr="003753B3">
              <w:rPr>
                <w:rFonts w:ascii="Times" w:hAnsi="Times"/>
                <w:b w:val="0"/>
              </w:rPr>
              <w:t xml:space="preserve"> students plus 7 faculty participants. </w:t>
            </w:r>
            <w:r>
              <w:rPr>
                <w:rFonts w:ascii="Times" w:hAnsi="Times"/>
                <w:b w:val="0"/>
              </w:rPr>
              <w:t>But more students must be recruited or some of the faculty will be lost</w:t>
            </w:r>
          </w:p>
          <w:p w14:paraId="4A1F99F2" w14:textId="77777777" w:rsidR="00930379" w:rsidRDefault="00930379" w:rsidP="003753B3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 xml:space="preserve">David Starling reports that the 2016 </w:t>
            </w:r>
            <w:r>
              <w:rPr>
                <w:rFonts w:ascii="Times" w:hAnsi="Times"/>
                <w:b w:val="0"/>
              </w:rPr>
              <w:lastRenderedPageBreak/>
              <w:t>has 14 students signed up for Japan but for technical reasons only six have been able to pay</w:t>
            </w:r>
          </w:p>
          <w:p w14:paraId="33DFAACB" w14:textId="12CAC0AC" w:rsidR="00930379" w:rsidRDefault="00930379" w:rsidP="003753B3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 xml:space="preserve">Louis </w:t>
            </w:r>
            <w:proofErr w:type="spellStart"/>
            <w:r>
              <w:rPr>
                <w:rFonts w:ascii="Times" w:hAnsi="Times"/>
                <w:b w:val="0"/>
              </w:rPr>
              <w:t>Meng’s</w:t>
            </w:r>
            <w:proofErr w:type="spellEnd"/>
            <w:r>
              <w:rPr>
                <w:rFonts w:ascii="Times" w:hAnsi="Times"/>
                <w:b w:val="0"/>
              </w:rPr>
              <w:t xml:space="preserve"> program for China will not be Asia Council listed</w:t>
            </w:r>
          </w:p>
          <w:p w14:paraId="296CCB2B" w14:textId="77777777" w:rsidR="00930379" w:rsidRDefault="00930379" w:rsidP="00930379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 xml:space="preserve">Discussion about a possible student program for Vietnam, based in Ho Chi Minh City with further travel elsewhere to the north </w:t>
            </w:r>
          </w:p>
          <w:p w14:paraId="72154267" w14:textId="067440AB" w:rsidR="00930379" w:rsidRPr="00930379" w:rsidRDefault="00930379" w:rsidP="00930379">
            <w:pPr>
              <w:pStyle w:val="Header"/>
              <w:numPr>
                <w:ilvl w:val="0"/>
                <w:numId w:val="6"/>
              </w:numPr>
              <w:tabs>
                <w:tab w:val="left" w:pos="630"/>
              </w:tabs>
              <w:ind w:left="360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>Further discussion about student recruitment which is difficult now that so many campuses have their own programs</w:t>
            </w:r>
            <w:r w:rsidR="00F6618F">
              <w:rPr>
                <w:rFonts w:ascii="Times" w:hAnsi="Times"/>
                <w:b w:val="0"/>
              </w:rPr>
              <w:t xml:space="preserve"> and about faculty salaries</w:t>
            </w:r>
          </w:p>
        </w:tc>
        <w:tc>
          <w:tcPr>
            <w:tcW w:w="1864" w:type="dxa"/>
          </w:tcPr>
          <w:p w14:paraId="34A162A7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2E52769D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None</w:t>
            </w:r>
          </w:p>
          <w:p w14:paraId="2C9D25A0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23B934A2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1324E599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0988E1A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63454038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72BD96E8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6E533811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None</w:t>
            </w:r>
          </w:p>
          <w:p w14:paraId="7FA7D4DA" w14:textId="77777777" w:rsidR="00FE6EA2" w:rsidRDefault="00FE6EA2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099AD2B3" w14:textId="6623B6F4" w:rsidR="003753B3" w:rsidRPr="003753B3" w:rsidRDefault="00930379" w:rsidP="00B819BE">
            <w:pPr>
              <w:pStyle w:val="Header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>None</w:t>
            </w:r>
          </w:p>
          <w:p w14:paraId="1391CD82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347EF389" w14:textId="3038AEAD" w:rsidR="003753B3" w:rsidRPr="003753B3" w:rsidRDefault="00930379" w:rsidP="00B819BE">
            <w:pPr>
              <w:pStyle w:val="Header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>David &amp; Paul will look into the possibilities</w:t>
            </w:r>
          </w:p>
          <w:p w14:paraId="649DBAA3" w14:textId="77777777" w:rsid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120DDA68" w14:textId="77777777" w:rsidR="00FE6EA2" w:rsidRDefault="00FE6EA2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72402EAA" w14:textId="38807D6E" w:rsidR="00FE6EA2" w:rsidRPr="003753B3" w:rsidRDefault="00FE6EA2" w:rsidP="00B819BE">
            <w:pPr>
              <w:pStyle w:val="Header"/>
              <w:rPr>
                <w:rFonts w:ascii="Times" w:hAnsi="Times"/>
                <w:b w:val="0"/>
              </w:rPr>
            </w:pPr>
            <w:r>
              <w:rPr>
                <w:rFonts w:ascii="Times" w:hAnsi="Times"/>
                <w:b w:val="0"/>
              </w:rPr>
              <w:t>None</w:t>
            </w:r>
          </w:p>
        </w:tc>
      </w:tr>
      <w:tr w:rsidR="003753B3" w:rsidRPr="003753B3" w14:paraId="27E0D50E" w14:textId="77777777" w:rsidTr="00FE6EA2">
        <w:trPr>
          <w:trHeight w:val="286"/>
        </w:trPr>
        <w:tc>
          <w:tcPr>
            <w:tcW w:w="2468" w:type="dxa"/>
          </w:tcPr>
          <w:p w14:paraId="1200D5A5" w14:textId="61CFC47B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  <w:p w14:paraId="4510C8A6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d. Faculty Development Workshop</w:t>
            </w:r>
          </w:p>
        </w:tc>
        <w:tc>
          <w:tcPr>
            <w:tcW w:w="4298" w:type="dxa"/>
          </w:tcPr>
          <w:p w14:paraId="2FEE5A81" w14:textId="2625D0F2" w:rsidR="003753B3" w:rsidRDefault="00F6618F" w:rsidP="003753B3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David reported that the speakers for the faculty development workshop on Korea </w:t>
            </w:r>
            <w:r w:rsidR="00D0262B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have been contact and a full program is </w:t>
            </w:r>
            <w:proofErr w:type="gramStart"/>
            <w:r w:rsidR="00D0262B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expected </w:t>
            </w: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.</w:t>
            </w:r>
            <w:proofErr w:type="gramEnd"/>
          </w:p>
          <w:p w14:paraId="4A222632" w14:textId="03FD43FC" w:rsidR="00F6618F" w:rsidRDefault="00D0262B" w:rsidP="003753B3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The Consu</w:t>
            </w:r>
            <w:r w:rsidR="00F6618F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l General of Korea based in Atlanta will be one of the speakers</w:t>
            </w:r>
          </w:p>
          <w:p w14:paraId="773E5C08" w14:textId="48B70E60" w:rsidR="00F6618F" w:rsidRPr="003753B3" w:rsidRDefault="00F6618F" w:rsidP="003753B3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Other speakers will include a session on art, North Korea and peace talks among others</w:t>
            </w:r>
          </w:p>
          <w:p w14:paraId="529919A4" w14:textId="54379F8C" w:rsidR="003753B3" w:rsidRPr="00F6618F" w:rsidRDefault="00F6618F" w:rsidP="00F6618F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Fonts w:ascii="Times" w:hAnsi="Times"/>
                <w:b w:val="0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Members discussed a possibility of a 2017 Faculty Development Workshop</w:t>
            </w:r>
            <w:r w:rsidR="003753B3"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 </w:t>
            </w: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on Religion in Asia. This was a follow up from the last meetings discussion. It was decided to proceed with Paul taking the lead.</w:t>
            </w:r>
            <w:bookmarkStart w:id="0" w:name="_GoBack"/>
            <w:bookmarkEnd w:id="0"/>
          </w:p>
        </w:tc>
        <w:tc>
          <w:tcPr>
            <w:tcW w:w="1864" w:type="dxa"/>
          </w:tcPr>
          <w:p w14:paraId="5679826B" w14:textId="37950E27" w:rsidR="003753B3" w:rsidRPr="003753B3" w:rsidRDefault="00F6618F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A flyer for the workshop will soon be prepared and circulated</w:t>
            </w:r>
          </w:p>
          <w:p w14:paraId="0E8D148C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5559F1E2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76A15FB0" w14:textId="6C4CB4AC" w:rsidR="003753B3" w:rsidRPr="003753B3" w:rsidRDefault="003753B3" w:rsidP="00F6618F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br/>
            </w:r>
          </w:p>
        </w:tc>
      </w:tr>
      <w:tr w:rsidR="003753B3" w:rsidRPr="003753B3" w14:paraId="2DE93613" w14:textId="77777777" w:rsidTr="00FE6EA2">
        <w:trPr>
          <w:trHeight w:val="926"/>
        </w:trPr>
        <w:tc>
          <w:tcPr>
            <w:tcW w:w="2468" w:type="dxa"/>
          </w:tcPr>
          <w:p w14:paraId="775A4623" w14:textId="2E5DA7F4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Financial Update </w:t>
            </w:r>
          </w:p>
        </w:tc>
        <w:tc>
          <w:tcPr>
            <w:tcW w:w="4298" w:type="dxa"/>
          </w:tcPr>
          <w:p w14:paraId="37ED4F39" w14:textId="16C402C5" w:rsidR="003753B3" w:rsidRPr="00F6618F" w:rsidRDefault="00F6618F" w:rsidP="00F6618F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Fonts w:ascii="Times" w:hAnsi="Times"/>
                <w:b w:val="0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David will get the c</w:t>
            </w:r>
            <w:r w:rsidR="003753B3"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urrent balance</w:t>
            </w: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 from </w:t>
            </w:r>
            <w:proofErr w:type="spellStart"/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Salli</w:t>
            </w:r>
            <w:proofErr w:type="spellEnd"/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260521AA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</w:tr>
      <w:tr w:rsidR="003753B3" w:rsidRPr="003753B3" w14:paraId="1FC5E22E" w14:textId="77777777" w:rsidTr="00FE6EA2">
        <w:trPr>
          <w:trHeight w:val="286"/>
        </w:trPr>
        <w:tc>
          <w:tcPr>
            <w:tcW w:w="2468" w:type="dxa"/>
          </w:tcPr>
          <w:p w14:paraId="66CC3D08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Asia Council Website </w:t>
            </w:r>
          </w:p>
          <w:p w14:paraId="444E5CB5" w14:textId="77777777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</w:p>
        </w:tc>
        <w:tc>
          <w:tcPr>
            <w:tcW w:w="4298" w:type="dxa"/>
          </w:tcPr>
          <w:p w14:paraId="0D476ED0" w14:textId="16DFF0D7" w:rsidR="003753B3" w:rsidRDefault="003753B3" w:rsidP="003753B3">
            <w:pPr>
              <w:pStyle w:val="list0020paragraph"/>
              <w:numPr>
                <w:ilvl w:val="0"/>
                <w:numId w:val="4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David </w:t>
            </w:r>
            <w:r w:rsidR="001E3CBA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noted that our webpage is still there but without much new material. </w:t>
            </w:r>
          </w:p>
          <w:p w14:paraId="3C6AB8CE" w14:textId="282724E0" w:rsidR="001E3CBA" w:rsidRPr="003753B3" w:rsidRDefault="001E3CBA" w:rsidP="003753B3">
            <w:pPr>
              <w:pStyle w:val="list0020paragraph"/>
              <w:numPr>
                <w:ilvl w:val="0"/>
                <w:numId w:val="4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Some discussion of linking our webpage to other </w:t>
            </w:r>
            <w:r w:rsidR="00D47875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international sites</w:t>
            </w:r>
          </w:p>
          <w:p w14:paraId="0872D9FD" w14:textId="765C2993" w:rsidR="003753B3" w:rsidRPr="003753B3" w:rsidRDefault="003753B3" w:rsidP="001E3CBA">
            <w:pPr>
              <w:pStyle w:val="list0020paragraph"/>
              <w:spacing w:before="240"/>
              <w:ind w:left="360"/>
              <w:rPr>
                <w:rFonts w:ascii="Times" w:hAnsi="Times"/>
                <w:b w:val="0"/>
              </w:rPr>
            </w:pPr>
          </w:p>
        </w:tc>
        <w:tc>
          <w:tcPr>
            <w:tcW w:w="1864" w:type="dxa"/>
          </w:tcPr>
          <w:p w14:paraId="392169C5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51E38082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Members to send any pertinent links for site inclusion to David Starling</w:t>
            </w:r>
          </w:p>
        </w:tc>
      </w:tr>
      <w:tr w:rsidR="003753B3" w:rsidRPr="003753B3" w14:paraId="29D98141" w14:textId="77777777" w:rsidTr="00FE6EA2">
        <w:trPr>
          <w:trHeight w:val="286"/>
        </w:trPr>
        <w:tc>
          <w:tcPr>
            <w:tcW w:w="2468" w:type="dxa"/>
          </w:tcPr>
          <w:p w14:paraId="0582C838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SCIE   System Council for International </w:t>
            </w: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lastRenderedPageBreak/>
              <w:t xml:space="preserve">Education) Updates </w:t>
            </w:r>
          </w:p>
        </w:tc>
        <w:tc>
          <w:tcPr>
            <w:tcW w:w="4298" w:type="dxa"/>
          </w:tcPr>
          <w:p w14:paraId="2DAD806B" w14:textId="0DBDC2C9" w:rsidR="003753B3" w:rsidRPr="00D47875" w:rsidRDefault="00D47875" w:rsidP="00D47875">
            <w:pPr>
              <w:pStyle w:val="list0020paragraph"/>
              <w:numPr>
                <w:ilvl w:val="0"/>
                <w:numId w:val="2"/>
              </w:numPr>
              <w:spacing w:before="240"/>
              <w:rPr>
                <w:rFonts w:ascii="Times" w:hAnsi="Times"/>
                <w:b w:val="0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lastRenderedPageBreak/>
              <w:t xml:space="preserve">David reported that there was not much that was new that has come </w:t>
            </w: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lastRenderedPageBreak/>
              <w:t>from the SCIE</w:t>
            </w:r>
          </w:p>
        </w:tc>
        <w:tc>
          <w:tcPr>
            <w:tcW w:w="1864" w:type="dxa"/>
          </w:tcPr>
          <w:p w14:paraId="74245226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30706E5F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None</w:t>
            </w:r>
          </w:p>
          <w:p w14:paraId="64470202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1324FC38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6C418D60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</w:tc>
      </w:tr>
      <w:tr w:rsidR="003753B3" w:rsidRPr="003753B3" w14:paraId="2EEF7BB4" w14:textId="77777777" w:rsidTr="00FE6EA2">
        <w:trPr>
          <w:trHeight w:val="286"/>
        </w:trPr>
        <w:tc>
          <w:tcPr>
            <w:tcW w:w="2468" w:type="dxa"/>
          </w:tcPr>
          <w:p w14:paraId="18406B50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lastRenderedPageBreak/>
              <w:t xml:space="preserve">Liaisons to SCIE Committees </w:t>
            </w:r>
          </w:p>
        </w:tc>
        <w:tc>
          <w:tcPr>
            <w:tcW w:w="4298" w:type="dxa"/>
          </w:tcPr>
          <w:p w14:paraId="7A61A796" w14:textId="77777777" w:rsidR="003753B3" w:rsidRPr="003753B3" w:rsidRDefault="003753B3" w:rsidP="00B819BE">
            <w:pPr>
              <w:pStyle w:val="Header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0F67294B" w14:textId="77777777" w:rsidR="003753B3" w:rsidRPr="003753B3" w:rsidRDefault="003753B3" w:rsidP="00B819BE">
            <w:pPr>
              <w:pStyle w:val="Header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No Report</w:t>
            </w:r>
          </w:p>
        </w:tc>
        <w:tc>
          <w:tcPr>
            <w:tcW w:w="1864" w:type="dxa"/>
          </w:tcPr>
          <w:p w14:paraId="03A7E935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  <w:p w14:paraId="5BAA4A41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  <w:r w:rsidRPr="003753B3">
              <w:rPr>
                <w:rFonts w:ascii="Times" w:hAnsi="Times"/>
                <w:b w:val="0"/>
              </w:rPr>
              <w:t>None</w:t>
            </w:r>
          </w:p>
        </w:tc>
      </w:tr>
      <w:tr w:rsidR="003753B3" w:rsidRPr="003753B3" w14:paraId="42777A9C" w14:textId="77777777" w:rsidTr="00FE6EA2">
        <w:trPr>
          <w:trHeight w:val="286"/>
        </w:trPr>
        <w:tc>
          <w:tcPr>
            <w:tcW w:w="2468" w:type="dxa"/>
          </w:tcPr>
          <w:p w14:paraId="79A881D8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Next Meeting</w:t>
            </w:r>
          </w:p>
        </w:tc>
        <w:tc>
          <w:tcPr>
            <w:tcW w:w="4298" w:type="dxa"/>
          </w:tcPr>
          <w:p w14:paraId="508A46C2" w14:textId="64D2572A" w:rsidR="003753B3" w:rsidRPr="003753B3" w:rsidRDefault="00D47875" w:rsidP="003753B3">
            <w:pPr>
              <w:pStyle w:val="list0020paragraph"/>
              <w:numPr>
                <w:ilvl w:val="0"/>
                <w:numId w:val="3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Will be announced</w:t>
            </w:r>
          </w:p>
        </w:tc>
        <w:tc>
          <w:tcPr>
            <w:tcW w:w="1864" w:type="dxa"/>
          </w:tcPr>
          <w:p w14:paraId="63C97417" w14:textId="7466D34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</w:tc>
      </w:tr>
      <w:tr w:rsidR="003753B3" w:rsidRPr="003753B3" w14:paraId="2AE3F299" w14:textId="77777777" w:rsidTr="00FE6EA2">
        <w:trPr>
          <w:trHeight w:val="286"/>
        </w:trPr>
        <w:tc>
          <w:tcPr>
            <w:tcW w:w="2468" w:type="dxa"/>
          </w:tcPr>
          <w:p w14:paraId="7CA78DDB" w14:textId="77777777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Other Items &amp; Miscellaneous Announcements</w:t>
            </w:r>
          </w:p>
        </w:tc>
        <w:tc>
          <w:tcPr>
            <w:tcW w:w="4298" w:type="dxa"/>
          </w:tcPr>
          <w:p w14:paraId="43E64228" w14:textId="7384C7A7" w:rsidR="00D47875" w:rsidRDefault="00D47875" w:rsidP="003753B3">
            <w:pPr>
              <w:pStyle w:val="list0020paragraph"/>
              <w:numPr>
                <w:ilvl w:val="0"/>
                <w:numId w:val="7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proofErr w:type="spellStart"/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Baogung</w:t>
            </w:r>
            <w:proofErr w:type="spellEnd"/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 raises the declining active membership &amp; the need to do something</w:t>
            </w:r>
          </w:p>
          <w:p w14:paraId="47EC4AAD" w14:textId="241D44CE" w:rsidR="00D47875" w:rsidRDefault="00D47875" w:rsidP="003753B3">
            <w:pPr>
              <w:pStyle w:val="list0020paragraph"/>
              <w:numPr>
                <w:ilvl w:val="0"/>
                <w:numId w:val="7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David suggests that we individually get on people to attend. </w:t>
            </w:r>
          </w:p>
          <w:p w14:paraId="11E56B1B" w14:textId="44C32021" w:rsidR="00D47875" w:rsidRDefault="00D47875" w:rsidP="003753B3">
            <w:pPr>
              <w:pStyle w:val="list0020paragraph"/>
              <w:numPr>
                <w:ilvl w:val="0"/>
                <w:numId w:val="7"/>
              </w:numPr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A suggestion to consider a Skype alternative be considered which is the same thing as what the Middle East Council is now doing because they got down to zero attendance</w:t>
            </w:r>
          </w:p>
          <w:p w14:paraId="0DCF08C4" w14:textId="01824B37" w:rsidR="003753B3" w:rsidRPr="003753B3" w:rsidRDefault="00D47875" w:rsidP="003753B3">
            <w:pPr>
              <w:pStyle w:val="list0020paragraph"/>
              <w:numPr>
                <w:ilvl w:val="0"/>
                <w:numId w:val="7"/>
              </w:numPr>
              <w:spacing w:before="240"/>
              <w:rPr>
                <w:rFonts w:ascii="Times" w:hAnsi="Times"/>
                <w:b w:val="0"/>
              </w:rPr>
            </w:pPr>
            <w:r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David also proposed that we consider the possibility of mounting a new faculty development program in Asia and using some of our monies to spur interest in going</w:t>
            </w:r>
            <w:r w:rsidR="003753B3"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5A8FF5CF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5FD5DF4A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</w:tc>
      </w:tr>
      <w:tr w:rsidR="003753B3" w:rsidRPr="003753B3" w14:paraId="6701E2FE" w14:textId="77777777" w:rsidTr="00FE6EA2">
        <w:trPr>
          <w:trHeight w:val="593"/>
        </w:trPr>
        <w:tc>
          <w:tcPr>
            <w:tcW w:w="2468" w:type="dxa"/>
          </w:tcPr>
          <w:p w14:paraId="05DEB3D3" w14:textId="294A9D3D" w:rsidR="003753B3" w:rsidRPr="003753B3" w:rsidRDefault="003753B3" w:rsidP="00B819BE">
            <w:pPr>
              <w:pStyle w:val="list0020paragraph"/>
              <w:spacing w:before="240"/>
              <w:ind w:left="0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Adjournment </w:t>
            </w:r>
          </w:p>
          <w:p w14:paraId="4BA549C4" w14:textId="77777777" w:rsidR="003753B3" w:rsidRPr="003753B3" w:rsidRDefault="003753B3" w:rsidP="00B819BE">
            <w:pPr>
              <w:pStyle w:val="list0020paragraph"/>
              <w:spacing w:before="240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4298" w:type="dxa"/>
          </w:tcPr>
          <w:p w14:paraId="1F0BD32D" w14:textId="77777777" w:rsidR="003753B3" w:rsidRPr="003753B3" w:rsidRDefault="003753B3" w:rsidP="00B819BE">
            <w:pPr>
              <w:pStyle w:val="Header"/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</w:pPr>
          </w:p>
          <w:p w14:paraId="23B11933" w14:textId="6485645A" w:rsidR="003753B3" w:rsidRPr="003753B3" w:rsidRDefault="003753B3" w:rsidP="00B819BE">
            <w:pPr>
              <w:pStyle w:val="Header"/>
              <w:rPr>
                <w:rFonts w:ascii="Times" w:hAnsi="Times"/>
                <w:b w:val="0"/>
              </w:rPr>
            </w:pP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The meeting was adjourned at </w:t>
            </w:r>
            <w:r w:rsidR="00D47875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 xml:space="preserve">2:24 </w:t>
            </w:r>
            <w:r w:rsidRPr="003753B3">
              <w:rPr>
                <w:rStyle w:val="list0020paragraphchar1"/>
                <w:rFonts w:ascii="Times" w:hAnsi="Times"/>
                <w:b w:val="0"/>
                <w:sz w:val="24"/>
                <w:szCs w:val="24"/>
              </w:rPr>
              <w:t>pm</w:t>
            </w:r>
          </w:p>
        </w:tc>
        <w:tc>
          <w:tcPr>
            <w:tcW w:w="1864" w:type="dxa"/>
          </w:tcPr>
          <w:p w14:paraId="5C2087AD" w14:textId="77777777" w:rsidR="003753B3" w:rsidRPr="003753B3" w:rsidRDefault="003753B3" w:rsidP="00B819BE">
            <w:pPr>
              <w:pStyle w:val="Header"/>
              <w:tabs>
                <w:tab w:val="clear" w:pos="4680"/>
                <w:tab w:val="clear" w:pos="9360"/>
                <w:tab w:val="left" w:pos="940"/>
              </w:tabs>
              <w:rPr>
                <w:rFonts w:ascii="Times" w:hAnsi="Times"/>
                <w:b w:val="0"/>
              </w:rPr>
            </w:pPr>
          </w:p>
        </w:tc>
      </w:tr>
    </w:tbl>
    <w:p w14:paraId="4E6E20BC" w14:textId="77777777" w:rsidR="001030E4" w:rsidRDefault="001030E4"/>
    <w:sectPr w:rsidR="001030E4" w:rsidSect="003753B3">
      <w:headerReference w:type="even" r:id="rId9"/>
      <w:headerReference w:type="default" r:id="rId10"/>
      <w:pgSz w:w="12240" w:h="15840"/>
      <w:pgMar w:top="5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08CE" w14:textId="77777777" w:rsidR="00F664DD" w:rsidRDefault="00F664DD" w:rsidP="003753B3">
      <w:pPr>
        <w:spacing w:after="0" w:line="240" w:lineRule="auto"/>
      </w:pPr>
      <w:r>
        <w:separator/>
      </w:r>
    </w:p>
  </w:endnote>
  <w:endnote w:type="continuationSeparator" w:id="0">
    <w:p w14:paraId="5F6CB0F0" w14:textId="77777777" w:rsidR="00F664DD" w:rsidRDefault="00F664DD" w:rsidP="0037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D0B27" w14:textId="77777777" w:rsidR="00F664DD" w:rsidRDefault="00F664DD" w:rsidP="003753B3">
      <w:pPr>
        <w:spacing w:after="0" w:line="240" w:lineRule="auto"/>
      </w:pPr>
      <w:r>
        <w:separator/>
      </w:r>
    </w:p>
  </w:footnote>
  <w:footnote w:type="continuationSeparator" w:id="0">
    <w:p w14:paraId="718CA793" w14:textId="77777777" w:rsidR="00F664DD" w:rsidRDefault="00F664DD" w:rsidP="0037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36"/>
      </w:rPr>
      <w:alias w:val="Title"/>
      <w:id w:val="158277344"/>
      <w:placeholder>
        <w:docPart w:val="5C5C9BFCB92288459DE652F752BB58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981B57" w14:textId="77777777" w:rsidR="003753B3" w:rsidRPr="00830294" w:rsidRDefault="003753B3" w:rsidP="003753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32"/>
          </w:rPr>
        </w:pPr>
        <w:r>
          <w:rPr>
            <w:rFonts w:ascii="Calibri" w:eastAsia="Calibri" w:hAnsi="Calibri" w:cs="Times New Roman"/>
            <w:b/>
            <w:sz w:val="36"/>
          </w:rPr>
          <w:t>Asia Council Minutes</w:t>
        </w:r>
      </w:p>
    </w:sdtContent>
  </w:sdt>
  <w:p w14:paraId="7C5D84CF" w14:textId="77777777" w:rsidR="003753B3" w:rsidRDefault="00375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36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FAFEB0B" w14:textId="77777777" w:rsidR="003753B3" w:rsidRPr="00830294" w:rsidRDefault="003753B3" w:rsidP="003753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32"/>
          </w:rPr>
        </w:pPr>
        <w:r>
          <w:rPr>
            <w:rFonts w:ascii="Calibri" w:eastAsia="Calibri" w:hAnsi="Calibri" w:cs="Times New Roman"/>
            <w:b/>
            <w:sz w:val="36"/>
          </w:rPr>
          <w:t>Asia Council Minutes</w:t>
        </w:r>
      </w:p>
    </w:sdtContent>
  </w:sdt>
  <w:p w14:paraId="0AD8DC37" w14:textId="77777777" w:rsidR="003753B3" w:rsidRDefault="00375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1B0"/>
    <w:multiLevelType w:val="hybridMultilevel"/>
    <w:tmpl w:val="67165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BF8879A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B0AD6"/>
    <w:multiLevelType w:val="hybridMultilevel"/>
    <w:tmpl w:val="BD20E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E2C27"/>
    <w:multiLevelType w:val="hybridMultilevel"/>
    <w:tmpl w:val="015E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32A02"/>
    <w:multiLevelType w:val="hybridMultilevel"/>
    <w:tmpl w:val="9E96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8D25A7"/>
    <w:multiLevelType w:val="hybridMultilevel"/>
    <w:tmpl w:val="47EEC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3F02C9"/>
    <w:multiLevelType w:val="hybridMultilevel"/>
    <w:tmpl w:val="0290A39A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1D96FCF"/>
    <w:multiLevelType w:val="hybridMultilevel"/>
    <w:tmpl w:val="642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B3"/>
    <w:rsid w:val="001030E4"/>
    <w:rsid w:val="001E3CBA"/>
    <w:rsid w:val="003753B3"/>
    <w:rsid w:val="00505010"/>
    <w:rsid w:val="00577112"/>
    <w:rsid w:val="005D7855"/>
    <w:rsid w:val="00811374"/>
    <w:rsid w:val="00930379"/>
    <w:rsid w:val="009F637A"/>
    <w:rsid w:val="00D0262B"/>
    <w:rsid w:val="00D47875"/>
    <w:rsid w:val="00DF2D64"/>
    <w:rsid w:val="00E8076F"/>
    <w:rsid w:val="00F6618F"/>
    <w:rsid w:val="00F664DD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CE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B3"/>
    <w:pPr>
      <w:spacing w:after="200" w:line="276" w:lineRule="auto"/>
    </w:pPr>
    <w:rPr>
      <w:rFonts w:asciiTheme="minorHAnsi" w:eastAsia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B3"/>
    <w:rPr>
      <w:rFonts w:ascii="Times New Roman" w:eastAsiaTheme="minorHAnsi" w:hAnsi="Times New Roman"/>
      <w:b w:val="0"/>
      <w:bCs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B3"/>
    <w:rPr>
      <w:rFonts w:asciiTheme="minorHAnsi" w:eastAsiaTheme="minorHAnsi" w:hAnsiTheme="minorHAnsi" w:cstheme="minorBidi"/>
      <w:b w:val="0"/>
      <w:bCs w:val="0"/>
    </w:rPr>
  </w:style>
  <w:style w:type="character" w:customStyle="1" w:styleId="list0020paragraphchar1">
    <w:name w:val="list_0020paragraph__char1"/>
    <w:basedOn w:val="DefaultParagraphFont"/>
    <w:rsid w:val="003753B3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al"/>
    <w:rsid w:val="003753B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B3"/>
    <w:rPr>
      <w:rFonts w:asciiTheme="minorHAnsi" w:eastAsiaTheme="minorHAnsi" w:hAnsiTheme="minorHAnsi" w:cstheme="minorBidi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2B"/>
    <w:rPr>
      <w:rFonts w:ascii="Tahoma" w:eastAsiaTheme="minorHAnsi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B3"/>
    <w:pPr>
      <w:spacing w:after="200" w:line="276" w:lineRule="auto"/>
    </w:pPr>
    <w:rPr>
      <w:rFonts w:asciiTheme="minorHAnsi" w:eastAsia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B3"/>
    <w:rPr>
      <w:rFonts w:ascii="Times New Roman" w:eastAsiaTheme="minorHAnsi" w:hAnsi="Times New Roman"/>
      <w:b w:val="0"/>
      <w:bCs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B3"/>
    <w:rPr>
      <w:rFonts w:asciiTheme="minorHAnsi" w:eastAsiaTheme="minorHAnsi" w:hAnsiTheme="minorHAnsi" w:cstheme="minorBidi"/>
      <w:b w:val="0"/>
      <w:bCs w:val="0"/>
    </w:rPr>
  </w:style>
  <w:style w:type="character" w:customStyle="1" w:styleId="list0020paragraphchar1">
    <w:name w:val="list_0020paragraph__char1"/>
    <w:basedOn w:val="DefaultParagraphFont"/>
    <w:rsid w:val="003753B3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al"/>
    <w:rsid w:val="003753B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53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B3"/>
    <w:rPr>
      <w:rFonts w:asciiTheme="minorHAnsi" w:eastAsiaTheme="minorHAnsi" w:hAnsiTheme="minorHAnsi" w:cstheme="minorBidi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2B"/>
    <w:rPr>
      <w:rFonts w:ascii="Tahoma" w:eastAsiaTheme="minorHAnsi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5C9BFCB92288459DE652F752BB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BF8E-D23E-2348-805B-04CC2A4D55F6}"/>
      </w:docPartPr>
      <w:docPartBody>
        <w:p w:rsidR="00025226" w:rsidRDefault="006819F3" w:rsidP="006819F3">
          <w:pPr>
            <w:pStyle w:val="5C5C9BFCB92288459DE652F752BB58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F3"/>
    <w:rsid w:val="00025226"/>
    <w:rsid w:val="006819F3"/>
    <w:rsid w:val="00986C3E"/>
    <w:rsid w:val="009F6169"/>
    <w:rsid w:val="00C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28CC9F5D56C4E8C9E462E64843A78">
    <w:name w:val="60C28CC9F5D56C4E8C9E462E64843A78"/>
    <w:rsid w:val="006819F3"/>
  </w:style>
  <w:style w:type="paragraph" w:customStyle="1" w:styleId="6757C1F0413A7F4A8BDA1391BA0CC9EE">
    <w:name w:val="6757C1F0413A7F4A8BDA1391BA0CC9EE"/>
    <w:rsid w:val="006819F3"/>
  </w:style>
  <w:style w:type="paragraph" w:customStyle="1" w:styleId="56CFC81DB8FDCD469D77929B0EB0280A">
    <w:name w:val="56CFC81DB8FDCD469D77929B0EB0280A"/>
    <w:rsid w:val="006819F3"/>
  </w:style>
  <w:style w:type="paragraph" w:customStyle="1" w:styleId="B7118B63A8DC8E4C859B0FCC6DFCA49F">
    <w:name w:val="B7118B63A8DC8E4C859B0FCC6DFCA49F"/>
    <w:rsid w:val="006819F3"/>
  </w:style>
  <w:style w:type="paragraph" w:customStyle="1" w:styleId="1A6514F95FE28E41AF0BF45BE22307D0">
    <w:name w:val="1A6514F95FE28E41AF0BF45BE22307D0"/>
    <w:rsid w:val="006819F3"/>
  </w:style>
  <w:style w:type="paragraph" w:customStyle="1" w:styleId="4161F9C3329810488EF49BA9A9581851">
    <w:name w:val="4161F9C3329810488EF49BA9A9581851"/>
    <w:rsid w:val="006819F3"/>
  </w:style>
  <w:style w:type="paragraph" w:customStyle="1" w:styleId="F044E2CB7CE1614AB017FEF9E2CEAF0F">
    <w:name w:val="F044E2CB7CE1614AB017FEF9E2CEAF0F"/>
    <w:rsid w:val="006819F3"/>
  </w:style>
  <w:style w:type="paragraph" w:customStyle="1" w:styleId="D9ED3F313D9433408EB370162BA46762">
    <w:name w:val="D9ED3F313D9433408EB370162BA46762"/>
    <w:rsid w:val="006819F3"/>
  </w:style>
  <w:style w:type="paragraph" w:customStyle="1" w:styleId="8BB0AED88F43AC41938B6382E73DB544">
    <w:name w:val="8BB0AED88F43AC41938B6382E73DB544"/>
    <w:rsid w:val="006819F3"/>
  </w:style>
  <w:style w:type="paragraph" w:customStyle="1" w:styleId="5C5C9BFCB92288459DE652F752BB5830">
    <w:name w:val="5C5C9BFCB92288459DE652F752BB5830"/>
    <w:rsid w:val="006819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28CC9F5D56C4E8C9E462E64843A78">
    <w:name w:val="60C28CC9F5D56C4E8C9E462E64843A78"/>
    <w:rsid w:val="006819F3"/>
  </w:style>
  <w:style w:type="paragraph" w:customStyle="1" w:styleId="6757C1F0413A7F4A8BDA1391BA0CC9EE">
    <w:name w:val="6757C1F0413A7F4A8BDA1391BA0CC9EE"/>
    <w:rsid w:val="006819F3"/>
  </w:style>
  <w:style w:type="paragraph" w:customStyle="1" w:styleId="56CFC81DB8FDCD469D77929B0EB0280A">
    <w:name w:val="56CFC81DB8FDCD469D77929B0EB0280A"/>
    <w:rsid w:val="006819F3"/>
  </w:style>
  <w:style w:type="paragraph" w:customStyle="1" w:styleId="B7118B63A8DC8E4C859B0FCC6DFCA49F">
    <w:name w:val="B7118B63A8DC8E4C859B0FCC6DFCA49F"/>
    <w:rsid w:val="006819F3"/>
  </w:style>
  <w:style w:type="paragraph" w:customStyle="1" w:styleId="1A6514F95FE28E41AF0BF45BE22307D0">
    <w:name w:val="1A6514F95FE28E41AF0BF45BE22307D0"/>
    <w:rsid w:val="006819F3"/>
  </w:style>
  <w:style w:type="paragraph" w:customStyle="1" w:styleId="4161F9C3329810488EF49BA9A9581851">
    <w:name w:val="4161F9C3329810488EF49BA9A9581851"/>
    <w:rsid w:val="006819F3"/>
  </w:style>
  <w:style w:type="paragraph" w:customStyle="1" w:styleId="F044E2CB7CE1614AB017FEF9E2CEAF0F">
    <w:name w:val="F044E2CB7CE1614AB017FEF9E2CEAF0F"/>
    <w:rsid w:val="006819F3"/>
  </w:style>
  <w:style w:type="paragraph" w:customStyle="1" w:styleId="D9ED3F313D9433408EB370162BA46762">
    <w:name w:val="D9ED3F313D9433408EB370162BA46762"/>
    <w:rsid w:val="006819F3"/>
  </w:style>
  <w:style w:type="paragraph" w:customStyle="1" w:styleId="8BB0AED88F43AC41938B6382E73DB544">
    <w:name w:val="8BB0AED88F43AC41938B6382E73DB544"/>
    <w:rsid w:val="006819F3"/>
  </w:style>
  <w:style w:type="paragraph" w:customStyle="1" w:styleId="5C5C9BFCB92288459DE652F752BB5830">
    <w:name w:val="5C5C9BFCB92288459DE652F752BB5830"/>
    <w:rsid w:val="00681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CD17B-8608-45AE-A9F7-81123C6A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 Council Minutes</vt:lpstr>
    </vt:vector>
  </TitlesOfParts>
  <Company>Valdosta State University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Council Minutes</dc:title>
  <dc:creator>Dr. Flor Bondal</dc:creator>
  <cp:lastModifiedBy>David L Starling</cp:lastModifiedBy>
  <cp:revision>2</cp:revision>
  <dcterms:created xsi:type="dcterms:W3CDTF">2016-02-11T14:37:00Z</dcterms:created>
  <dcterms:modified xsi:type="dcterms:W3CDTF">2016-02-11T14:37:00Z</dcterms:modified>
</cp:coreProperties>
</file>